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8D" w:rsidRPr="001F1526" w:rsidRDefault="008A618D" w:rsidP="008D2F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618D" w:rsidRPr="001F1526" w:rsidRDefault="008A618D" w:rsidP="008D2F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618D" w:rsidRPr="001F1526" w:rsidRDefault="008A618D" w:rsidP="008D2F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618D" w:rsidRPr="001F1526" w:rsidRDefault="008A618D" w:rsidP="008D2F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618D" w:rsidRPr="001F1526" w:rsidRDefault="008A618D" w:rsidP="008D2F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618D" w:rsidRPr="001F1526" w:rsidRDefault="008A618D" w:rsidP="008D2F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618D" w:rsidRPr="001F1526" w:rsidRDefault="008A618D" w:rsidP="008D2F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618D" w:rsidRPr="001F1526" w:rsidRDefault="008A618D" w:rsidP="008D2F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618D" w:rsidRPr="001F1526" w:rsidRDefault="008A618D" w:rsidP="008D2F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618D" w:rsidRPr="001F1526" w:rsidRDefault="008A618D" w:rsidP="008D2F4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618D" w:rsidRPr="001F1526" w:rsidRDefault="008A618D" w:rsidP="008D2F45">
      <w:pPr>
        <w:pStyle w:val="s3"/>
        <w:shd w:val="clear" w:color="auto" w:fill="FFFFFF"/>
        <w:spacing w:before="0" w:beforeAutospacing="0" w:after="0" w:afterAutospacing="0"/>
        <w:ind w:left="539" w:right="533"/>
        <w:jc w:val="center"/>
        <w:rPr>
          <w:b/>
          <w:bCs/>
          <w:sz w:val="28"/>
          <w:szCs w:val="28"/>
        </w:rPr>
      </w:pPr>
      <w:r w:rsidRPr="001F1526">
        <w:rPr>
          <w:b/>
          <w:bCs/>
          <w:sz w:val="28"/>
          <w:szCs w:val="28"/>
        </w:rPr>
        <w:t>Об установлении предельного уровня соотношений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и муниципальных унитарных предприятий Кропоткинского городского поселения Кавказского района</w:t>
      </w:r>
    </w:p>
    <w:p w:rsidR="008A618D" w:rsidRPr="001F1526" w:rsidRDefault="008A618D" w:rsidP="008D2F45">
      <w:pPr>
        <w:pStyle w:val="s3"/>
        <w:shd w:val="clear" w:color="auto" w:fill="FFFFFF"/>
        <w:spacing w:before="0" w:beforeAutospacing="0" w:after="0" w:afterAutospacing="0"/>
        <w:ind w:left="539" w:right="533"/>
        <w:jc w:val="center"/>
        <w:rPr>
          <w:b/>
          <w:bCs/>
          <w:sz w:val="28"/>
          <w:szCs w:val="28"/>
        </w:rPr>
      </w:pPr>
    </w:p>
    <w:p w:rsidR="008A618D" w:rsidRPr="001F1526" w:rsidRDefault="008A618D" w:rsidP="008D2F45">
      <w:pPr>
        <w:pStyle w:val="s3"/>
        <w:shd w:val="clear" w:color="auto" w:fill="FFFFFF"/>
        <w:spacing w:before="0" w:beforeAutospacing="0" w:after="0" w:afterAutospacing="0"/>
        <w:ind w:left="539" w:right="533"/>
        <w:jc w:val="center"/>
        <w:rPr>
          <w:b/>
          <w:bCs/>
          <w:sz w:val="28"/>
          <w:szCs w:val="28"/>
        </w:rPr>
      </w:pPr>
    </w:p>
    <w:p w:rsidR="008A618D" w:rsidRPr="001F1526" w:rsidRDefault="008A618D" w:rsidP="008D2F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26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оплаты труда руководителей, их заместителей, главных бухгалтеров муниципальных учреждений и муниципальных унитарных предприятий, расположенных на территории Кропоткинского городского поселения Кавказского района, в соответствии со </w:t>
      </w:r>
      <w:hyperlink r:id="rId6" w:history="1">
        <w:r w:rsidRPr="001F1526">
          <w:rPr>
            <w:rFonts w:ascii="Times New Roman" w:hAnsi="Times New Roman" w:cs="Times New Roman"/>
            <w:sz w:val="28"/>
            <w:szCs w:val="28"/>
          </w:rPr>
          <w:t>статьей 145</w:t>
        </w:r>
      </w:hyperlink>
      <w:r w:rsidRPr="001F15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F1526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Pr="001F152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15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2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26">
        <w:rPr>
          <w:rFonts w:ascii="Times New Roman" w:hAnsi="Times New Roman" w:cs="Times New Roman"/>
          <w:sz w:val="28"/>
          <w:szCs w:val="28"/>
        </w:rPr>
        <w:t>ю:</w:t>
      </w:r>
    </w:p>
    <w:p w:rsidR="008A618D" w:rsidRPr="001F1526" w:rsidRDefault="008A618D" w:rsidP="008D2F4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26">
        <w:rPr>
          <w:rFonts w:ascii="Times New Roman" w:hAnsi="Times New Roman" w:cs="Times New Roman"/>
          <w:sz w:val="28"/>
          <w:szCs w:val="28"/>
        </w:rPr>
        <w:t>1.</w:t>
      </w:r>
      <w:r w:rsidRPr="001F1526">
        <w:rPr>
          <w:rFonts w:ascii="Times New Roman" w:hAnsi="Times New Roman" w:cs="Times New Roman"/>
          <w:sz w:val="28"/>
          <w:szCs w:val="28"/>
        </w:rPr>
        <w:tab/>
        <w:t>Установить предельный уровень соотношения среднемесячной заработной платы руководителей муниципальных учреждений и муниципальных унитарных предприятий Кропоткинского городского поселения Кавказского района за счет всех источников финансового обеспечения и рассчитываемой за календарный год, и среднемесячной заработной платы работников таких учреждений  в следующей кратности:</w:t>
      </w:r>
    </w:p>
    <w:p w:rsidR="008A618D" w:rsidRPr="001F1526" w:rsidRDefault="008A618D" w:rsidP="008D2F45">
      <w:pPr>
        <w:pStyle w:val="indent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1) для учреждений в сфере молодежной политики  - до 2,0;</w:t>
      </w:r>
    </w:p>
    <w:p w:rsidR="008A618D" w:rsidRPr="001F1526" w:rsidRDefault="008A618D" w:rsidP="008D2F45">
      <w:pPr>
        <w:pStyle w:val="indent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2) для учреждений в сфере архитектуры – до 2,5;</w:t>
      </w:r>
    </w:p>
    <w:p w:rsidR="008A618D" w:rsidRPr="001F1526" w:rsidRDefault="008A618D" w:rsidP="008D2F45">
      <w:pPr>
        <w:pStyle w:val="indent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3) для учреждений в сфере культуры - до 4,0;</w:t>
      </w:r>
    </w:p>
    <w:p w:rsidR="008A618D" w:rsidRPr="001F1526" w:rsidRDefault="008A618D" w:rsidP="008D2F45">
      <w:pPr>
        <w:pStyle w:val="indent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4) для учреждений в сфере средств массовой информации – до 3,0;</w:t>
      </w:r>
    </w:p>
    <w:p w:rsidR="008A618D" w:rsidRPr="001F1526" w:rsidRDefault="008A618D" w:rsidP="008D2F45">
      <w:pPr>
        <w:pStyle w:val="indent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5) для учреждений в сфере жилищно-коммунального хозяйства - до 4,5;</w:t>
      </w:r>
    </w:p>
    <w:p w:rsidR="008A618D" w:rsidRPr="001F1526" w:rsidRDefault="008A618D" w:rsidP="008D2F45">
      <w:pPr>
        <w:pStyle w:val="indent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6) для учреждений в сфере обеспечения органов местного самоуправления – до 3,5;</w:t>
      </w:r>
    </w:p>
    <w:p w:rsidR="008A618D" w:rsidRPr="001F1526" w:rsidRDefault="008A618D" w:rsidP="008D2F45">
      <w:pPr>
        <w:pStyle w:val="indent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7) для унитарных предприятий - до 3,5.</w:t>
      </w:r>
    </w:p>
    <w:p w:rsidR="008A618D" w:rsidRPr="001F1526" w:rsidRDefault="008A618D" w:rsidP="008D2F4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26">
        <w:rPr>
          <w:rFonts w:ascii="Times New Roman" w:hAnsi="Times New Roman" w:cs="Times New Roman"/>
          <w:sz w:val="28"/>
          <w:szCs w:val="28"/>
        </w:rPr>
        <w:t>2.</w:t>
      </w:r>
      <w:r w:rsidRPr="001F1526">
        <w:rPr>
          <w:rFonts w:ascii="Times New Roman" w:hAnsi="Times New Roman" w:cs="Times New Roman"/>
          <w:sz w:val="28"/>
          <w:szCs w:val="28"/>
        </w:rPr>
        <w:tab/>
        <w:t>Установить предельный уровень соотношения среднемесячной заработной платы заместителей руководителей и главных бухгалтеров муниципальных учреждений и муниципальных унитарных предприятий Кропоткинского городского поселения Кавказского района за счет всех источников финансового обеспечения и рассчитываемой за календарный год, и среднемесячной заработной платы работников таких учреждений  в следующей кратности:</w:t>
      </w:r>
    </w:p>
    <w:p w:rsidR="008A618D" w:rsidRPr="001F1526" w:rsidRDefault="008A618D" w:rsidP="008D2F45">
      <w:pPr>
        <w:pStyle w:val="indent1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lastRenderedPageBreak/>
        <w:t>1) для учреждений в сфере архитектуры – до 2;</w:t>
      </w:r>
    </w:p>
    <w:p w:rsidR="008A618D" w:rsidRPr="001F1526" w:rsidRDefault="008A618D" w:rsidP="008D2F45">
      <w:pPr>
        <w:pStyle w:val="indent1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2) для учреждений в сфере культуры - до 3;</w:t>
      </w:r>
    </w:p>
    <w:p w:rsidR="008A618D" w:rsidRPr="001F1526" w:rsidRDefault="008A618D" w:rsidP="008D2F45">
      <w:pPr>
        <w:pStyle w:val="indent1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3)</w:t>
      </w:r>
      <w:r w:rsidRPr="001F1526">
        <w:rPr>
          <w:sz w:val="28"/>
          <w:szCs w:val="28"/>
        </w:rPr>
        <w:tab/>
        <w:t>для учреждений в сфере обеспечения органов местного самоуправления – 2,5;</w:t>
      </w:r>
    </w:p>
    <w:p w:rsidR="008A618D" w:rsidRPr="001F1526" w:rsidRDefault="008A618D" w:rsidP="008D2F45">
      <w:pPr>
        <w:pStyle w:val="indent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4) для учреждений в сфере средства массовой информации – до 2,5;</w:t>
      </w:r>
    </w:p>
    <w:p w:rsidR="008A618D" w:rsidRPr="001F1526" w:rsidRDefault="008A618D" w:rsidP="008D2F45">
      <w:pPr>
        <w:pStyle w:val="indent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5) для учреждений в сфере жилищно-коммунального хозяйства - до 3,6;</w:t>
      </w:r>
    </w:p>
    <w:p w:rsidR="008A618D" w:rsidRPr="001F1526" w:rsidRDefault="008A618D" w:rsidP="008D2F45">
      <w:pPr>
        <w:pStyle w:val="indent1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6) для унитарных предприятий - до 2,5.</w:t>
      </w:r>
    </w:p>
    <w:p w:rsidR="008A618D" w:rsidRPr="001F1526" w:rsidRDefault="008A618D" w:rsidP="008D2F45">
      <w:pPr>
        <w:pStyle w:val="indent1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3.</w:t>
      </w:r>
      <w:r w:rsidRPr="001F1526">
        <w:rPr>
          <w:sz w:val="28"/>
          <w:szCs w:val="28"/>
        </w:rPr>
        <w:tab/>
        <w:t>Руководителям муниципальных учреждений и муниципальных унитарных предприятий Кропоткинского городского поселения Кавказского района  обеспечить в пределах своих полномочий выполнение требований данного постановления.</w:t>
      </w:r>
    </w:p>
    <w:p w:rsidR="008A618D" w:rsidRPr="001F1526" w:rsidRDefault="008A618D" w:rsidP="008D2F4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26">
        <w:rPr>
          <w:rFonts w:ascii="Times New Roman" w:hAnsi="Times New Roman" w:cs="Times New Roman"/>
          <w:sz w:val="28"/>
          <w:szCs w:val="28"/>
        </w:rPr>
        <w:t>4.</w:t>
      </w:r>
      <w:r w:rsidRPr="001F1526">
        <w:rPr>
          <w:rFonts w:ascii="Times New Roman" w:hAnsi="Times New Roman" w:cs="Times New Roman"/>
          <w:sz w:val="28"/>
          <w:szCs w:val="28"/>
        </w:rPr>
        <w:tab/>
        <w:t xml:space="preserve">Отделу по обеспечению деятельности органов местного самоуправления (Кашлаба)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1F1526">
        <w:rPr>
          <w:rFonts w:ascii="Times New Roman" w:hAnsi="Times New Roman" w:cs="Times New Roman"/>
          <w:sz w:val="28"/>
          <w:szCs w:val="28"/>
        </w:rPr>
        <w:t>на официальном сайте администрации Кропоткинского городского поселения  Кавказского района в сети «Интернет».</w:t>
      </w:r>
    </w:p>
    <w:p w:rsidR="008A618D" w:rsidRPr="001F1526" w:rsidRDefault="008A618D" w:rsidP="008D2F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26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Кропоткинского городского поселения Иващенко Т.М.</w:t>
      </w:r>
    </w:p>
    <w:p w:rsidR="008A618D" w:rsidRPr="001F1526" w:rsidRDefault="008A618D" w:rsidP="008D2F45">
      <w:pPr>
        <w:pStyle w:val="indent1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526">
        <w:rPr>
          <w:sz w:val="28"/>
          <w:szCs w:val="28"/>
        </w:rPr>
        <w:t>6.</w:t>
      </w:r>
      <w:r w:rsidRPr="001F1526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8A618D" w:rsidRPr="001F1526" w:rsidRDefault="008A618D" w:rsidP="008D2F4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A618D" w:rsidRPr="001F1526" w:rsidRDefault="008A618D" w:rsidP="008D2F4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A618D" w:rsidRPr="001F1526" w:rsidRDefault="008A618D" w:rsidP="008D2F4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A618D" w:rsidRPr="001F1526" w:rsidRDefault="008A618D" w:rsidP="008D2F4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  <w:sectPr w:rsidR="008A618D" w:rsidRPr="001F1526" w:rsidSect="008D2F4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A618D" w:rsidRPr="001F1526" w:rsidRDefault="008A618D" w:rsidP="001A27E7">
      <w:pPr>
        <w:pStyle w:val="a8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sectPr w:rsidR="008A618D" w:rsidRPr="001F1526" w:rsidSect="0084090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06" w:rsidRDefault="003E6D06">
      <w:r>
        <w:separator/>
      </w:r>
    </w:p>
  </w:endnote>
  <w:endnote w:type="continuationSeparator" w:id="0">
    <w:p w:rsidR="003E6D06" w:rsidRDefault="003E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06" w:rsidRDefault="003E6D06">
      <w:r>
        <w:separator/>
      </w:r>
    </w:p>
  </w:footnote>
  <w:footnote w:type="continuationSeparator" w:id="0">
    <w:p w:rsidR="003E6D06" w:rsidRDefault="003E6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8D" w:rsidRPr="001F1526" w:rsidRDefault="00C9603E" w:rsidP="001F1526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1F1526">
      <w:rPr>
        <w:rStyle w:val="aa"/>
        <w:rFonts w:ascii="Times New Roman" w:hAnsi="Times New Roman" w:cs="Times New Roman"/>
      </w:rPr>
      <w:fldChar w:fldCharType="begin"/>
    </w:r>
    <w:r w:rsidR="008A618D" w:rsidRPr="001F1526">
      <w:rPr>
        <w:rStyle w:val="aa"/>
        <w:rFonts w:ascii="Times New Roman" w:hAnsi="Times New Roman" w:cs="Times New Roman"/>
      </w:rPr>
      <w:instrText xml:space="preserve">PAGE  </w:instrText>
    </w:r>
    <w:r w:rsidRPr="001F1526">
      <w:rPr>
        <w:rStyle w:val="aa"/>
        <w:rFonts w:ascii="Times New Roman" w:hAnsi="Times New Roman" w:cs="Times New Roman"/>
      </w:rPr>
      <w:fldChar w:fldCharType="separate"/>
    </w:r>
    <w:r w:rsidR="001A27E7">
      <w:rPr>
        <w:rStyle w:val="aa"/>
        <w:rFonts w:ascii="Times New Roman" w:hAnsi="Times New Roman" w:cs="Times New Roman"/>
        <w:noProof/>
      </w:rPr>
      <w:t>2</w:t>
    </w:r>
    <w:r w:rsidRPr="001F1526">
      <w:rPr>
        <w:rStyle w:val="aa"/>
        <w:rFonts w:ascii="Times New Roman" w:hAnsi="Times New Roman" w:cs="Times New Roman"/>
      </w:rPr>
      <w:fldChar w:fldCharType="end"/>
    </w:r>
  </w:p>
  <w:p w:rsidR="008A618D" w:rsidRDefault="008A61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8D" w:rsidRDefault="00C9603E" w:rsidP="00E70C53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A61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618D">
      <w:rPr>
        <w:rStyle w:val="aa"/>
        <w:noProof/>
      </w:rPr>
      <w:t>2</w:t>
    </w:r>
    <w:r>
      <w:rPr>
        <w:rStyle w:val="aa"/>
      </w:rPr>
      <w:fldChar w:fldCharType="end"/>
    </w:r>
  </w:p>
  <w:p w:rsidR="008A618D" w:rsidRDefault="00C9603E">
    <w:pPr>
      <w:pStyle w:val="a6"/>
    </w:pPr>
    <w:r>
      <w:rPr>
        <w:noProof/>
      </w:rPr>
      <w:pict>
        <v:rect id="Прямоугольник 4" o:spid="_x0000_s2049" style="position:absolute;margin-left:291pt;margin-top:0;width:57.3pt;height:32.7pt;z-index:1;visibility:visible;mso-position-horizontal-relative:page;mso-position-vertical-relative:page" o:allowincell="f" stroked="f">
          <v:textbox style="layout-flow:vertical;mso-next-textbox:#Прямоугольник 4">
            <w:txbxContent>
              <w:p w:rsidR="008A618D" w:rsidRPr="00253E6D" w:rsidRDefault="008A618D" w:rsidP="00B9691D"/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8D" w:rsidRPr="001F1526" w:rsidRDefault="008A618D" w:rsidP="001F1526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4BB"/>
    <w:rsid w:val="000A3951"/>
    <w:rsid w:val="000A7AE0"/>
    <w:rsid w:val="000D148F"/>
    <w:rsid w:val="000E409A"/>
    <w:rsid w:val="000F2AC0"/>
    <w:rsid w:val="00183699"/>
    <w:rsid w:val="0018532B"/>
    <w:rsid w:val="001A27E7"/>
    <w:rsid w:val="001F1526"/>
    <w:rsid w:val="00203ACF"/>
    <w:rsid w:val="00253E6D"/>
    <w:rsid w:val="00261137"/>
    <w:rsid w:val="002E53A8"/>
    <w:rsid w:val="00312A4A"/>
    <w:rsid w:val="00312E10"/>
    <w:rsid w:val="00321474"/>
    <w:rsid w:val="00343343"/>
    <w:rsid w:val="00376763"/>
    <w:rsid w:val="003E0139"/>
    <w:rsid w:val="003E6D06"/>
    <w:rsid w:val="00495B96"/>
    <w:rsid w:val="004F545A"/>
    <w:rsid w:val="00544960"/>
    <w:rsid w:val="005850BC"/>
    <w:rsid w:val="006A5EAD"/>
    <w:rsid w:val="006B7454"/>
    <w:rsid w:val="00705D1F"/>
    <w:rsid w:val="00797186"/>
    <w:rsid w:val="007B532E"/>
    <w:rsid w:val="007D3C23"/>
    <w:rsid w:val="00840904"/>
    <w:rsid w:val="00844389"/>
    <w:rsid w:val="00853CAD"/>
    <w:rsid w:val="0085444F"/>
    <w:rsid w:val="008A5211"/>
    <w:rsid w:val="008A618D"/>
    <w:rsid w:val="008D2F45"/>
    <w:rsid w:val="00980A86"/>
    <w:rsid w:val="00982BD0"/>
    <w:rsid w:val="00993A02"/>
    <w:rsid w:val="00A24FBE"/>
    <w:rsid w:val="00B64F9E"/>
    <w:rsid w:val="00B876D1"/>
    <w:rsid w:val="00B9691D"/>
    <w:rsid w:val="00C224BB"/>
    <w:rsid w:val="00C607EE"/>
    <w:rsid w:val="00C9603E"/>
    <w:rsid w:val="00D44BB7"/>
    <w:rsid w:val="00D65CA2"/>
    <w:rsid w:val="00E70C53"/>
    <w:rsid w:val="00EC349D"/>
    <w:rsid w:val="00FA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C2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uiPriority w:val="99"/>
    <w:rsid w:val="00C2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224BB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0A7AE0"/>
    <w:rPr>
      <w:color w:val="auto"/>
    </w:rPr>
  </w:style>
  <w:style w:type="character" w:customStyle="1" w:styleId="a5">
    <w:name w:val="Цветовое выделение для Текст"/>
    <w:uiPriority w:val="99"/>
    <w:rsid w:val="006A5EAD"/>
  </w:style>
  <w:style w:type="paragraph" w:styleId="a6">
    <w:name w:val="header"/>
    <w:basedOn w:val="a"/>
    <w:link w:val="a7"/>
    <w:uiPriority w:val="99"/>
    <w:rsid w:val="008D2F45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HeaderChar">
    <w:name w:val="Header Char"/>
    <w:basedOn w:val="a0"/>
    <w:link w:val="a6"/>
    <w:uiPriority w:val="99"/>
    <w:semiHidden/>
    <w:locked/>
    <w:rsid w:val="002E53A8"/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D2F45"/>
    <w:rPr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8D2F45"/>
    <w:pPr>
      <w:suppressAutoHyphens/>
      <w:spacing w:after="120" w:line="360" w:lineRule="auto"/>
      <w:ind w:firstLine="709"/>
      <w:jc w:val="both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2E53A8"/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D2F45"/>
    <w:rPr>
      <w:kern w:val="1"/>
      <w:sz w:val="24"/>
      <w:szCs w:val="24"/>
      <w:lang w:val="ru-RU" w:eastAsia="ar-SA" w:bidi="ar-SA"/>
    </w:rPr>
  </w:style>
  <w:style w:type="character" w:styleId="aa">
    <w:name w:val="page number"/>
    <w:basedOn w:val="a0"/>
    <w:uiPriority w:val="99"/>
    <w:rsid w:val="008D2F45"/>
  </w:style>
  <w:style w:type="paragraph" w:styleId="ab">
    <w:name w:val="footer"/>
    <w:basedOn w:val="a"/>
    <w:link w:val="ac"/>
    <w:uiPriority w:val="99"/>
    <w:rsid w:val="001F15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93A0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349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4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16</cp:revision>
  <cp:lastPrinted>2018-06-27T11:23:00Z</cp:lastPrinted>
  <dcterms:created xsi:type="dcterms:W3CDTF">2018-05-29T11:04:00Z</dcterms:created>
  <dcterms:modified xsi:type="dcterms:W3CDTF">2018-06-27T12:53:00Z</dcterms:modified>
</cp:coreProperties>
</file>