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61" w:rsidRPr="00CB41E4" w:rsidRDefault="009C2E61" w:rsidP="00CB41E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B41E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АДМИНИСТРАЦИЯ КРОПОТКИНСКОГО ГОРОДСКОГО</w:t>
      </w:r>
      <w:r w:rsidRPr="00CB41E4">
        <w:rPr>
          <w:rFonts w:ascii="Times New Roman" w:hAnsi="Times New Roman" w:cs="Times New Roman"/>
          <w:b/>
          <w:bCs/>
          <w:spacing w:val="-3"/>
          <w:sz w:val="28"/>
          <w:szCs w:val="28"/>
        </w:rPr>
        <w:br/>
        <w:t>ПОСЕЛЕНИЯ КАВКАЗСКОГО РАЙОНА</w:t>
      </w:r>
    </w:p>
    <w:p w:rsidR="009C2E61" w:rsidRPr="00CB41E4" w:rsidRDefault="009C2E61" w:rsidP="00CB41E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B41E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:rsidR="009C2E61" w:rsidRPr="00CB41E4" w:rsidRDefault="009C2E61" w:rsidP="00CB41E4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B41E4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3"/>
          <w:sz w:val="28"/>
          <w:szCs w:val="28"/>
        </w:rPr>
        <w:t>03.06.</w:t>
      </w:r>
      <w:r w:rsidRPr="00CB41E4">
        <w:rPr>
          <w:rFonts w:ascii="Times New Roman" w:hAnsi="Times New Roman" w:cs="Times New Roman"/>
          <w:spacing w:val="-3"/>
          <w:sz w:val="28"/>
          <w:szCs w:val="28"/>
        </w:rPr>
        <w:t xml:space="preserve">2016 г. № </w:t>
      </w:r>
      <w:r>
        <w:rPr>
          <w:rFonts w:ascii="Times New Roman" w:hAnsi="Times New Roman" w:cs="Times New Roman"/>
          <w:spacing w:val="-3"/>
          <w:sz w:val="28"/>
          <w:szCs w:val="28"/>
        </w:rPr>
        <w:t>611</w:t>
      </w:r>
    </w:p>
    <w:p w:rsidR="009C2E61" w:rsidRPr="00CB41E4" w:rsidRDefault="009C2E61" w:rsidP="00CB41E4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CB41E4">
        <w:rPr>
          <w:rFonts w:ascii="Times New Roman" w:hAnsi="Times New Roman" w:cs="Times New Roman"/>
          <w:spacing w:val="-3"/>
        </w:rPr>
        <w:t>г. Кропоткин</w:t>
      </w:r>
    </w:p>
    <w:p w:rsidR="009C2E61" w:rsidRDefault="009C2E61">
      <w:pPr>
        <w:pStyle w:val="20"/>
        <w:shd w:val="clear" w:color="auto" w:fill="auto"/>
        <w:spacing w:after="0" w:line="322" w:lineRule="exact"/>
      </w:pPr>
    </w:p>
    <w:p w:rsidR="009C2E61" w:rsidRDefault="009C2E61">
      <w:pPr>
        <w:pStyle w:val="20"/>
        <w:shd w:val="clear" w:color="auto" w:fill="auto"/>
        <w:spacing w:after="0" w:line="322" w:lineRule="exact"/>
      </w:pPr>
    </w:p>
    <w:p w:rsidR="009C2E61" w:rsidRDefault="009C2E61">
      <w:pPr>
        <w:pStyle w:val="20"/>
        <w:shd w:val="clear" w:color="auto" w:fill="auto"/>
        <w:spacing w:after="0" w:line="322" w:lineRule="exact"/>
      </w:pPr>
      <w:r>
        <w:t>О признании утратившими силу постановлений администрации Кропоткинского городского поселения</w:t>
      </w:r>
    </w:p>
    <w:p w:rsidR="009C2E61" w:rsidRDefault="009C2E61">
      <w:pPr>
        <w:pStyle w:val="20"/>
        <w:shd w:val="clear" w:color="auto" w:fill="auto"/>
        <w:spacing w:after="604" w:line="322" w:lineRule="exact"/>
      </w:pPr>
      <w:r>
        <w:t>Кавказского района</w:t>
      </w:r>
    </w:p>
    <w:p w:rsidR="009C2E61" w:rsidRDefault="009C2E61">
      <w:pPr>
        <w:pStyle w:val="BodyText"/>
        <w:shd w:val="clear" w:color="auto" w:fill="auto"/>
        <w:spacing w:line="317" w:lineRule="exact"/>
        <w:ind w:right="20" w:firstLine="840"/>
        <w:jc w:val="both"/>
      </w:pPr>
      <w:r>
        <w:t xml:space="preserve">Руководствуясь статьей 48 Федерального закона от 10 октября 2003 года № 131-ФЗ «Об общих принципах самоуправления в Российской Федерации», Уставом Кропоткинского городского поселения Кавказского района, </w:t>
      </w:r>
      <w:r>
        <w:rPr>
          <w:rStyle w:val="3pt"/>
        </w:rPr>
        <w:t>постановляю:</w:t>
      </w:r>
    </w:p>
    <w:p w:rsidR="009C2E61" w:rsidRDefault="009C2E61">
      <w:pPr>
        <w:pStyle w:val="BodyText"/>
        <w:numPr>
          <w:ilvl w:val="0"/>
          <w:numId w:val="1"/>
        </w:numPr>
        <w:shd w:val="clear" w:color="auto" w:fill="auto"/>
        <w:spacing w:line="317" w:lineRule="exact"/>
        <w:ind w:firstLine="700"/>
        <w:jc w:val="both"/>
      </w:pPr>
      <w:r>
        <w:t xml:space="preserve"> Признать утратившими силу:</w:t>
      </w:r>
    </w:p>
    <w:p w:rsidR="009C2E61" w:rsidRDefault="009C2E61">
      <w:pPr>
        <w:pStyle w:val="BodyText"/>
        <w:numPr>
          <w:ilvl w:val="0"/>
          <w:numId w:val="2"/>
        </w:numPr>
        <w:shd w:val="clear" w:color="auto" w:fill="auto"/>
        <w:spacing w:line="317" w:lineRule="exact"/>
        <w:ind w:right="20" w:firstLine="700"/>
        <w:jc w:val="both"/>
      </w:pPr>
      <w:r>
        <w:t xml:space="preserve"> постановление администрации Кропоткинского городского поселения Кавказского района от 19 декабря 2014 года № 1076 «Об утверждении административного регламента по предоставлению муниципальной услуги «Признание многоквартирного дома аварийным и подлежащим сносу или реконструкции» на территории Кропоткинского городского поселения Кавказского района»;</w:t>
      </w:r>
    </w:p>
    <w:p w:rsidR="009C2E61" w:rsidRDefault="009C2E61">
      <w:pPr>
        <w:pStyle w:val="BodyText"/>
        <w:numPr>
          <w:ilvl w:val="0"/>
          <w:numId w:val="2"/>
        </w:numPr>
        <w:shd w:val="clear" w:color="auto" w:fill="auto"/>
        <w:spacing w:line="317" w:lineRule="exact"/>
        <w:ind w:right="20" w:firstLine="700"/>
        <w:jc w:val="both"/>
      </w:pPr>
      <w:r>
        <w:t xml:space="preserve"> постановление администрации Кропоткинского городского поселения Кавказского района от 19 декабря 2014 года № 1077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пригодными (непригодными) для проживания» на территории Кропоткинского городского поселения Кавказского района».</w:t>
      </w:r>
    </w:p>
    <w:p w:rsidR="009C2E61" w:rsidRDefault="009C2E61">
      <w:pPr>
        <w:pStyle w:val="BodyText"/>
        <w:numPr>
          <w:ilvl w:val="0"/>
          <w:numId w:val="1"/>
        </w:numPr>
        <w:shd w:val="clear" w:color="auto" w:fill="auto"/>
        <w:spacing w:line="317" w:lineRule="exact"/>
        <w:ind w:right="20" w:firstLine="700"/>
        <w:jc w:val="both"/>
      </w:pPr>
      <w:r>
        <w:t xml:space="preserve"> Постановление вступает в силу со дня его официального опубликования. </w:t>
      </w:r>
    </w:p>
    <w:p w:rsidR="009C2E61" w:rsidRDefault="009C2E61" w:rsidP="00CB41E4">
      <w:pPr>
        <w:pStyle w:val="BodyText"/>
        <w:shd w:val="clear" w:color="auto" w:fill="auto"/>
        <w:spacing w:line="317" w:lineRule="exact"/>
        <w:ind w:right="20"/>
        <w:jc w:val="both"/>
      </w:pPr>
    </w:p>
    <w:p w:rsidR="009C2E61" w:rsidRDefault="009C2E61" w:rsidP="00CB41E4">
      <w:pPr>
        <w:pStyle w:val="BodyText"/>
        <w:shd w:val="clear" w:color="auto" w:fill="auto"/>
        <w:spacing w:line="317" w:lineRule="exact"/>
        <w:ind w:right="20"/>
        <w:jc w:val="both"/>
      </w:pPr>
    </w:p>
    <w:p w:rsidR="009C2E61" w:rsidRDefault="009C2E61" w:rsidP="00CB41E4">
      <w:pPr>
        <w:pStyle w:val="BodyText"/>
        <w:shd w:val="clear" w:color="auto" w:fill="auto"/>
        <w:spacing w:line="317" w:lineRule="exact"/>
        <w:ind w:right="20"/>
        <w:jc w:val="both"/>
      </w:pPr>
      <w:r>
        <w:t>Глава Кропоткинского</w:t>
      </w:r>
    </w:p>
    <w:p w:rsidR="009C2E61" w:rsidRDefault="009C2E61" w:rsidP="00CB41E4">
      <w:pPr>
        <w:pStyle w:val="BodyText"/>
        <w:shd w:val="clear" w:color="auto" w:fill="auto"/>
        <w:spacing w:line="317" w:lineRule="exact"/>
        <w:ind w:right="20"/>
        <w:jc w:val="both"/>
      </w:pPr>
      <w:r>
        <w:t>городского поселения Кавказского района                                                   В.А.Елисеев</w:t>
      </w:r>
    </w:p>
    <w:p w:rsidR="009C2E61" w:rsidRDefault="009C2E61" w:rsidP="00CB41E4">
      <w:pPr>
        <w:pStyle w:val="BodyText"/>
        <w:shd w:val="clear" w:color="auto" w:fill="auto"/>
        <w:spacing w:line="317" w:lineRule="exact"/>
        <w:ind w:right="20"/>
        <w:jc w:val="both"/>
      </w:pPr>
    </w:p>
    <w:p w:rsidR="009C2E61" w:rsidRDefault="009C2E61" w:rsidP="00CB41E4">
      <w:pPr>
        <w:pStyle w:val="BodyText"/>
        <w:shd w:val="clear" w:color="auto" w:fill="auto"/>
        <w:spacing w:line="317" w:lineRule="exact"/>
        <w:ind w:right="20"/>
        <w:jc w:val="both"/>
        <w:sectPr w:rsidR="009C2E61">
          <w:type w:val="continuous"/>
          <w:pgSz w:w="11906" w:h="16838"/>
          <w:pgMar w:top="1838" w:right="1256" w:bottom="2342" w:left="992" w:header="0" w:footer="3" w:gutter="0"/>
          <w:cols w:space="720"/>
          <w:noEndnote/>
          <w:docGrid w:linePitch="360"/>
        </w:sectPr>
      </w:pPr>
    </w:p>
    <w:p w:rsidR="009C2E61" w:rsidRDefault="009C2E61">
      <w:pPr>
        <w:spacing w:line="240" w:lineRule="exact"/>
        <w:rPr>
          <w:sz w:val="19"/>
          <w:szCs w:val="19"/>
        </w:rPr>
      </w:pPr>
    </w:p>
    <w:p w:rsidR="009C2E61" w:rsidRDefault="009C2E61">
      <w:pPr>
        <w:rPr>
          <w:sz w:val="2"/>
          <w:szCs w:val="2"/>
        </w:rPr>
        <w:sectPr w:rsidR="009C2E6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2E61" w:rsidRDefault="009C2E61" w:rsidP="00CB41E4">
      <w:pPr>
        <w:pStyle w:val="BodyText"/>
        <w:framePr w:w="4350" w:h="914" w:wrap="around" w:hAnchor="margin" w:x="-8154" w:y="11766"/>
        <w:shd w:val="clear" w:color="auto" w:fill="auto"/>
        <w:spacing w:line="240" w:lineRule="exact"/>
        <w:jc w:val="both"/>
      </w:pPr>
    </w:p>
    <w:sectPr w:rsidR="009C2E61" w:rsidSect="00EA09A3">
      <w:type w:val="continuous"/>
      <w:pgSz w:w="11906" w:h="16838"/>
      <w:pgMar w:top="1838" w:right="968" w:bottom="2342" w:left="91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61" w:rsidRDefault="009C2E61" w:rsidP="00EA09A3">
      <w:r>
        <w:separator/>
      </w:r>
    </w:p>
  </w:endnote>
  <w:endnote w:type="continuationSeparator" w:id="0">
    <w:p w:rsidR="009C2E61" w:rsidRDefault="009C2E61" w:rsidP="00EA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61" w:rsidRDefault="009C2E61"/>
  </w:footnote>
  <w:footnote w:type="continuationSeparator" w:id="0">
    <w:p w:rsidR="009C2E61" w:rsidRDefault="009C2E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56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10D2C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9A3"/>
    <w:rsid w:val="000C5D29"/>
    <w:rsid w:val="003778AD"/>
    <w:rsid w:val="009C2E61"/>
    <w:rsid w:val="00CB41E4"/>
    <w:rsid w:val="00EA09A3"/>
    <w:rsid w:val="00F2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A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09A3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A09A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EA09A3"/>
    <w:rPr>
      <w:rFonts w:ascii="Times New Roman" w:hAnsi="Times New Roman" w:cs="Times New Roman"/>
      <w:b/>
      <w:bCs/>
      <w:spacing w:val="40"/>
      <w:sz w:val="34"/>
      <w:szCs w:val="34"/>
      <w:u w:val="non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EA09A3"/>
    <w:rPr>
      <w:rFonts w:ascii="Bookman Old Style" w:eastAsia="Times New Roman" w:hAnsi="Bookman Old Style" w:cs="Bookman Old Style"/>
      <w:b/>
      <w:bCs/>
      <w:i/>
      <w:iCs/>
      <w:spacing w:val="16"/>
      <w:sz w:val="36"/>
      <w:szCs w:val="36"/>
      <w:u w:val="none"/>
      <w:lang w:val="en-US" w:eastAsia="en-US"/>
    </w:rPr>
  </w:style>
  <w:style w:type="character" w:customStyle="1" w:styleId="3TimesNewRoman">
    <w:name w:val="Основной текст (3) + Times New Roman"/>
    <w:aliases w:val="14 pt,Не полужирный,Не курсив,Интервал 0 pt Exact"/>
    <w:basedOn w:val="3Exact"/>
    <w:uiPriority w:val="99"/>
    <w:rsid w:val="00EA09A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Exact">
    <w:name w:val="Основной текст Exact"/>
    <w:basedOn w:val="DefaultParagraphFont"/>
    <w:uiPriority w:val="99"/>
    <w:rsid w:val="00EA09A3"/>
    <w:rPr>
      <w:rFonts w:ascii="Times New Roman" w:hAnsi="Times New Roman" w:cs="Times New Roman"/>
      <w:spacing w:val="1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EA09A3"/>
    <w:rPr>
      <w:rFonts w:ascii="Arial Unicode MS" w:eastAsia="Arial Unicode MS" w:hAnsi="Arial Unicode MS" w:cs="Arial Unicode MS"/>
      <w:i/>
      <w:iCs/>
      <w:spacing w:val="-30"/>
      <w:sz w:val="40"/>
      <w:szCs w:val="40"/>
      <w:u w:val="none"/>
      <w:lang w:val="en-US" w:eastAsia="en-US"/>
    </w:rPr>
  </w:style>
  <w:style w:type="character" w:customStyle="1" w:styleId="10">
    <w:name w:val="Заголовок №1"/>
    <w:basedOn w:val="1"/>
    <w:uiPriority w:val="99"/>
    <w:rsid w:val="00EA09A3"/>
    <w:rPr>
      <w:color w:val="000000"/>
      <w:w w:val="100"/>
      <w:position w:val="0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A09A3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BodyTextChar1"/>
    <w:uiPriority w:val="99"/>
    <w:rsid w:val="00EA09A3"/>
    <w:rPr>
      <w:color w:val="000000"/>
      <w:spacing w:val="6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A09A3"/>
    <w:pPr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Normal"/>
    <w:link w:val="21"/>
    <w:uiPriority w:val="99"/>
    <w:rsid w:val="00EA09A3"/>
    <w:pPr>
      <w:shd w:val="clear" w:color="auto" w:fill="FFFFFF"/>
      <w:spacing w:before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3">
    <w:name w:val="Основной текст (3)"/>
    <w:basedOn w:val="Normal"/>
    <w:link w:val="3Exact"/>
    <w:uiPriority w:val="99"/>
    <w:rsid w:val="00EA09A3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i/>
      <w:iCs/>
      <w:spacing w:val="16"/>
      <w:sz w:val="36"/>
      <w:szCs w:val="36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EA09A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5867"/>
    <w:rPr>
      <w:color w:val="000000"/>
      <w:sz w:val="24"/>
      <w:szCs w:val="24"/>
    </w:rPr>
  </w:style>
  <w:style w:type="paragraph" w:customStyle="1" w:styleId="11">
    <w:name w:val="Заголовок №11"/>
    <w:basedOn w:val="Normal"/>
    <w:link w:val="1"/>
    <w:uiPriority w:val="99"/>
    <w:rsid w:val="00EA09A3"/>
    <w:pPr>
      <w:shd w:val="clear" w:color="auto" w:fill="FFFFFF"/>
      <w:spacing w:line="240" w:lineRule="atLeast"/>
      <w:outlineLvl w:val="0"/>
    </w:pPr>
    <w:rPr>
      <w:rFonts w:ascii="Arial Unicode MS" w:eastAsia="Arial Unicode MS" w:hAnsi="Arial Unicode MS" w:cs="Arial Unicode MS"/>
      <w:i/>
      <w:iCs/>
      <w:spacing w:val="-30"/>
      <w:sz w:val="40"/>
      <w:szCs w:val="4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214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Татьяна</cp:lastModifiedBy>
  <cp:revision>2</cp:revision>
  <dcterms:created xsi:type="dcterms:W3CDTF">2016-06-06T09:46:00Z</dcterms:created>
  <dcterms:modified xsi:type="dcterms:W3CDTF">2016-06-06T11:05:00Z</dcterms:modified>
</cp:coreProperties>
</file>