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659" w:h="4547" w:hRule="exact" w:wrap="around" w:vAnchor="page" w:hAnchor="page" w:x="1130" w:y="1997"/>
        <w:widowControl w:val="0"/>
        <w:keepNext w:val="0"/>
        <w:keepLines w:val="0"/>
        <w:shd w:val="clear" w:color="auto" w:fill="auto"/>
        <w:bidi w:val="0"/>
        <w:spacing w:before="0" w:after="117"/>
        <w:ind w:left="320" w:right="0" w:firstLine="0"/>
      </w:pPr>
      <w:r>
        <w:rPr>
          <w:lang w:val="ru-RU" w:eastAsia="ru-RU" w:bidi="ru-RU"/>
          <w:w w:val="100"/>
          <w:color w:val="000000"/>
          <w:position w:val="0"/>
        </w:rPr>
        <w:t>АДМИНИСТРАЦИЯ КРОПОТКИНСКОГО ГОРОДСКОГО ПОСЕЛЕНИЯ КАВКАЗСКОГО РАЙОНА</w:t>
      </w:r>
    </w:p>
    <w:p>
      <w:pPr>
        <w:pStyle w:val="Style5"/>
        <w:framePr w:w="9659" w:h="4547" w:hRule="exact" w:wrap="around" w:vAnchor="page" w:hAnchor="page" w:x="1130" w:y="1997"/>
        <w:widowControl w:val="0"/>
        <w:keepNext w:val="0"/>
        <w:keepLines w:val="0"/>
        <w:shd w:val="clear" w:color="auto" w:fill="auto"/>
        <w:bidi w:val="0"/>
        <w:spacing w:before="0" w:after="324" w:line="300" w:lineRule="exact"/>
        <w:ind w:left="320" w:right="0" w:firstLine="0"/>
      </w:pPr>
      <w:r>
        <w:rPr>
          <w:lang w:val="ru-RU" w:eastAsia="ru-RU" w:bidi="ru-RU"/>
          <w:w w:val="100"/>
          <w:color w:val="000000"/>
          <w:position w:val="0"/>
        </w:rPr>
        <w:t>ПОСТАНОВЛЕНИЕ</w:t>
      </w:r>
    </w:p>
    <w:p>
      <w:pPr>
        <w:pStyle w:val="Style7"/>
        <w:framePr w:w="9659" w:h="4547" w:hRule="exact" w:wrap="around" w:vAnchor="page" w:hAnchor="page" w:x="1130" w:y="1997"/>
        <w:tabs>
          <w:tab w:leader="none" w:pos="6741" w:val="right"/>
          <w:tab w:leader="none" w:pos="7710" w:val="right"/>
          <w:tab w:leader="underscore" w:pos="9182" w:val="left"/>
        </w:tabs>
        <w:widowControl w:val="0"/>
        <w:keepNext w:val="0"/>
        <w:keepLines w:val="0"/>
        <w:shd w:val="clear" w:color="auto" w:fill="auto"/>
        <w:bidi w:val="0"/>
        <w:spacing w:before="0" w:after="20" w:line="220" w:lineRule="exact"/>
        <w:ind w:left="20" w:right="0" w:firstLine="0"/>
      </w:pPr>
      <w:bookmarkStart w:id="0" w:name="bookmark0"/>
      <w:r>
        <w:rPr>
          <w:rStyle w:val="CharStyle9"/>
          <w:i w:val="0"/>
          <w:iCs w:val="0"/>
        </w:rPr>
        <w:t xml:space="preserve">от </w:t>
      </w:r>
      <w:r>
        <w:rPr>
          <w:rStyle w:val="CharStyle10"/>
          <w:i/>
          <w:iCs/>
        </w:rPr>
        <w:t>06.04. 2</w:t>
      </w:r>
      <w:r>
        <w:rPr>
          <w:lang w:val="ru-RU" w:eastAsia="ru-RU" w:bidi="ru-RU"/>
          <w:w w:val="100"/>
          <w:color w:val="000000"/>
          <w:position w:val="0"/>
        </w:rPr>
        <w:t>014</w:t>
      </w:r>
      <w:r>
        <w:rPr>
          <w:rStyle w:val="CharStyle9"/>
          <w:i w:val="0"/>
          <w:iCs w:val="0"/>
        </w:rPr>
        <w:tab/>
        <w:t>№</w:t>
        <w:tab/>
      </w:r>
      <w:r>
        <w:rPr>
          <w:rStyle w:val="CharStyle10"/>
          <w:i/>
          <w:iCs/>
        </w:rPr>
        <w:t>2Ч£</w:t>
      </w:r>
      <w:r>
        <w:rPr>
          <w:rStyle w:val="CharStyle9"/>
          <w:i w:val="0"/>
          <w:iCs w:val="0"/>
        </w:rPr>
        <w:tab/>
      </w:r>
      <w:bookmarkEnd w:id="0"/>
    </w:p>
    <w:p>
      <w:pPr>
        <w:pStyle w:val="Style11"/>
        <w:framePr w:w="9659" w:h="4547" w:hRule="exact" w:wrap="around" w:vAnchor="page" w:hAnchor="page" w:x="1130" w:y="1997"/>
        <w:widowControl w:val="0"/>
        <w:keepNext w:val="0"/>
        <w:keepLines w:val="0"/>
        <w:shd w:val="clear" w:color="auto" w:fill="auto"/>
        <w:bidi w:val="0"/>
        <w:spacing w:before="0" w:after="483" w:line="220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>г. Кропоткин</w:t>
      </w:r>
    </w:p>
    <w:p>
      <w:pPr>
        <w:pStyle w:val="Style3"/>
        <w:framePr w:w="9659" w:h="4547" w:hRule="exact" w:wrap="around" w:vAnchor="page" w:hAnchor="page" w:x="1130" w:y="1997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Об утверждении заключения о результатах публичных слушаний по проекту о внесении изменений в Генеральный план города Кропоткина, утвержденный решением Думы IV созыва муниципального образования город Кропоткин от 24 декабря 2008 </w:t>
      </w:r>
      <w:r>
        <w:rPr>
          <w:rStyle w:val="CharStyle13"/>
          <w:b/>
          <w:bCs/>
        </w:rPr>
        <w:t>года</w:t>
      </w:r>
      <w:r>
        <w:rPr>
          <w:lang w:val="ru-RU" w:eastAsia="ru-RU" w:bidi="ru-RU"/>
          <w:w w:val="100"/>
          <w:color w:val="000000"/>
          <w:position w:val="0"/>
        </w:rPr>
        <w:t xml:space="preserve"> </w:t>
      </w:r>
      <w:r>
        <w:rPr>
          <w:rStyle w:val="CharStyle13"/>
          <w:b/>
          <w:bCs/>
        </w:rPr>
        <w:t>ЛЬ</w:t>
      </w:r>
      <w:r>
        <w:rPr>
          <w:lang w:val="ru-RU" w:eastAsia="ru-RU" w:bidi="ru-RU"/>
          <w:w w:val="100"/>
          <w:color w:val="000000"/>
          <w:position w:val="0"/>
        </w:rPr>
        <w:t xml:space="preserve"> 796 «Об утверждении Генерального плана города Кропоткина»</w:t>
      </w:r>
    </w:p>
    <w:p>
      <w:pPr>
        <w:pStyle w:val="Style11"/>
        <w:framePr w:w="9659" w:h="7398" w:hRule="exact" w:wrap="around" w:vAnchor="page" w:hAnchor="page" w:x="1130" w:y="744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lang w:val="ru-RU" w:eastAsia="ru-RU" w:bidi="ru-RU"/>
          <w:w w:val="100"/>
          <w:color w:val="000000"/>
          <w:position w:val="0"/>
        </w:rPr>
        <w:t>Руководствуясь положениями статей 24. 28 Градостроительного кодекса Российской Федерации, I изложением о и\блочных слушаниях в Кропоткинском городском поселении Кавказского района, утвержденным решением С'овета Кропоткинского городского поселения Кавказского района от 17 сентября 2015 года № 292, п о с г а н о в л я ю:</w:t>
      </w:r>
    </w:p>
    <w:p>
      <w:pPr>
        <w:pStyle w:val="Style11"/>
        <w:numPr>
          <w:ilvl w:val="0"/>
          <w:numId w:val="1"/>
        </w:numPr>
        <w:framePr w:w="9659" w:h="7398" w:hRule="exact" w:wrap="around" w:vAnchor="page" w:hAnchor="page" w:x="1130" w:y="744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lang w:val="ru-RU" w:eastAsia="ru-RU" w:bidi="ru-RU"/>
          <w:w w:val="100"/>
          <w:color w:val="000000"/>
          <w:position w:val="0"/>
        </w:rPr>
        <w:t xml:space="preserve"> Утвердить заключение о результатах публичных слушаний по проекту о внесении изменений в Генеральный план города Кропоткина, утвержденный решением Думы IV созыва муниципального образования город Кропоткин от 24 декабря 2008 года № 796 «Об утверждении Генерального плана города Кропоткина», от 30 марта 2017 года (прилагается).</w:t>
      </w:r>
    </w:p>
    <w:p>
      <w:pPr>
        <w:pStyle w:val="Style11"/>
        <w:numPr>
          <w:ilvl w:val="0"/>
          <w:numId w:val="1"/>
        </w:numPr>
        <w:framePr w:w="9659" w:h="7398" w:hRule="exact" w:wrap="around" w:vAnchor="page" w:hAnchor="page" w:x="1130" w:y="744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lang w:val="ru-RU" w:eastAsia="ru-RU" w:bidi="ru-RU"/>
          <w:w w:val="100"/>
          <w:color w:val="000000"/>
          <w:position w:val="0"/>
        </w:rPr>
        <w:t xml:space="preserve"> Отделу капитального строительства и архитектуры (Иванова) направить проект о внесении изменений в Генеральный план города Кропоткина, протокол проведения публичных слушаний по проекту о внесении изменений в Генеральный план города Кропоткина от 30 марта 2017 года, заключение о результатах публичных слушаний по проекту о внесении изменений в Генеральный план города Кропоткина </w:t>
      </w:r>
      <w:r>
        <w:rPr>
          <w:lang w:val="en-US" w:eastAsia="en-US" w:bidi="en-US"/>
          <w:w w:val="100"/>
          <w:color w:val="000000"/>
          <w:position w:val="0"/>
        </w:rPr>
        <w:t xml:space="preserve">oi </w:t>
      </w:r>
      <w:r>
        <w:rPr>
          <w:lang w:val="ru-RU" w:eastAsia="ru-RU" w:bidi="ru-RU"/>
          <w:w w:val="100"/>
          <w:color w:val="000000"/>
          <w:position w:val="0"/>
        </w:rPr>
        <w:t>30 марта 2017 года в представительный орган местного самоуправления.</w:t>
      </w:r>
    </w:p>
    <w:p>
      <w:pPr>
        <w:pStyle w:val="Style11"/>
        <w:numPr>
          <w:ilvl w:val="0"/>
          <w:numId w:val="1"/>
        </w:numPr>
        <w:framePr w:w="9659" w:h="7398" w:hRule="exact" w:wrap="around" w:vAnchor="page" w:hAnchor="page" w:x="1130" w:y="744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700"/>
      </w:pPr>
      <w:r>
        <w:rPr>
          <w:lang w:val="ru-RU" w:eastAsia="ru-RU" w:bidi="ru-RU"/>
          <w:w w:val="100"/>
          <w:color w:val="000000"/>
          <w:position w:val="0"/>
        </w:rPr>
        <w:t xml:space="preserve"> Отделу по обеспечению деятельности органов местного самоуправления (Кашлаба) опубликовать настоящее постановление на официальном сайте газеты «Огни Кубани» и разместить на официальном сайте администрации Кропоткинского городского поселения Кавказского района в сети «Интернет» в порядке, установленном для официального опубликования муниципальных правовых актов, иной официальной информации.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16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19"/>
    </w:rPr>
  </w:style>
  <w:style w:type="character" w:customStyle="1" w:styleId="CharStyle6">
    <w:name w:val="Основной текст (3)_"/>
    <w:basedOn w:val="DefaultParagraphFont"/>
    <w:link w:val="Style5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45"/>
    </w:rPr>
  </w:style>
  <w:style w:type="character" w:customStyle="1" w:styleId="CharStyle8">
    <w:name w:val="Заголовок №1_"/>
    <w:basedOn w:val="DefaultParagraphFont"/>
    <w:link w:val="Style7"/>
    <w:rPr>
      <w:b w:val="0"/>
      <w:bCs w:val="0"/>
      <w:i/>
      <w:iCs/>
      <w:u w:val="none"/>
      <w:strike w:val="0"/>
      <w:smallCaps w:val="0"/>
      <w:sz w:val="20"/>
      <w:szCs w:val="20"/>
      <w:rFonts w:ascii="Lucida Sans Unicode" w:eastAsia="Lucida Sans Unicode" w:hAnsi="Lucida Sans Unicode" w:cs="Lucida Sans Unicode"/>
      <w:spacing w:val="-3"/>
    </w:rPr>
  </w:style>
  <w:style w:type="character" w:customStyle="1" w:styleId="CharStyle9">
    <w:name w:val="Заголовок №1 + Times New Roman,11 pt,Не курсив,Интервал 0 pt"/>
    <w:basedOn w:val="CharStyle8"/>
    <w:rPr>
      <w:lang w:val="ru-RU" w:eastAsia="ru-RU" w:bidi="ru-RU"/>
      <w:i/>
      <w:iCs/>
      <w:sz w:val="22"/>
      <w:szCs w:val="22"/>
      <w:rFonts w:ascii="Times New Roman" w:eastAsia="Times New Roman" w:hAnsi="Times New Roman" w:cs="Times New Roman"/>
      <w:w w:val="100"/>
      <w:spacing w:val="16"/>
      <w:color w:val="000000"/>
      <w:position w:val="0"/>
    </w:rPr>
  </w:style>
  <w:style w:type="character" w:customStyle="1" w:styleId="CharStyle10">
    <w:name w:val="Заголовок №1"/>
    <w:basedOn w:val="CharStyle8"/>
    <w:rPr>
      <w:lang w:val="ru-RU" w:eastAsia="ru-RU" w:bidi="ru-RU"/>
      <w:u w:val="single"/>
      <w:w w:val="100"/>
      <w:color w:val="000000"/>
      <w:position w:val="0"/>
    </w:rPr>
  </w:style>
  <w:style w:type="character" w:customStyle="1" w:styleId="CharStyle12">
    <w:name w:val="Основной текст (4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6"/>
    </w:rPr>
  </w:style>
  <w:style w:type="character" w:customStyle="1" w:styleId="CharStyle13">
    <w:name w:val="Основной текст (2) + Интервал 0 pt"/>
    <w:basedOn w:val="CharStyle4"/>
    <w:rPr>
      <w:lang w:val="ru-RU" w:eastAsia="ru-RU" w:bidi="ru-RU"/>
      <w:w w:val="100"/>
      <w:spacing w:val="-4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60" w:line="371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19"/>
    </w:rPr>
  </w:style>
  <w:style w:type="paragraph" w:customStyle="1" w:styleId="Style5">
    <w:name w:val="Основной текст (3)"/>
    <w:basedOn w:val="Normal"/>
    <w:link w:val="CharStyle6"/>
    <w:pPr>
      <w:widowControl w:val="0"/>
      <w:shd w:val="clear" w:color="auto" w:fill="FFFFFF"/>
      <w:jc w:val="center"/>
      <w:spacing w:before="60" w:after="240" w:line="0" w:lineRule="exact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45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both"/>
      <w:outlineLvl w:val="0"/>
      <w:spacing w:before="240" w:after="60" w:line="0" w:lineRule="exact"/>
    </w:pPr>
    <w:rPr>
      <w:b w:val="0"/>
      <w:bCs w:val="0"/>
      <w:i/>
      <w:iCs/>
      <w:u w:val="none"/>
      <w:strike w:val="0"/>
      <w:smallCaps w:val="0"/>
      <w:sz w:val="20"/>
      <w:szCs w:val="20"/>
      <w:rFonts w:ascii="Lucida Sans Unicode" w:eastAsia="Lucida Sans Unicode" w:hAnsi="Lucida Sans Unicode" w:cs="Lucida Sans Unicode"/>
      <w:spacing w:val="-3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jc w:val="center"/>
      <w:spacing w:before="60" w:after="60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6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