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9E" w:rsidRDefault="00C22F9E" w:rsidP="00C2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22F9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C22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Кропоткинского городского поселения Кавказского района</w:t>
      </w:r>
      <w:r w:rsidRPr="00C22F9E">
        <w:rPr>
          <w:rFonts w:ascii="Times New Roman" w:hAnsi="Times New Roman" w:cs="Times New Roman"/>
          <w:b/>
          <w:sz w:val="28"/>
          <w:szCs w:val="28"/>
        </w:rPr>
        <w:t xml:space="preserve"> от 16 апреля 2020 года № 445 «</w:t>
      </w:r>
      <w:r w:rsidRPr="00C22F9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О </w:t>
      </w:r>
      <w:r w:rsidRPr="00C22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предоставлении мер поддержки организациям и индивидуальным предпринимателям, арендующим недвижимое имущество, находящееся в муниципальной собственности Кропоткинского городского поселения Кавказского района, и земельные участки, государственная собственность на которые не разграничена, расположенные на территории Кропоткинского городского поселения Кавказского района»</w:t>
      </w:r>
      <w:proofErr w:type="gramEnd"/>
    </w:p>
    <w:p w:rsidR="00C22F9E" w:rsidRPr="00C22F9E" w:rsidRDefault="00C22F9E" w:rsidP="00C2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F9E" w:rsidRPr="009F292D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исполнение пункта 24 Плана </w:t>
      </w:r>
      <w:r w:rsidRPr="00252CBA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первоочередных мероприятий (действий) по обеспечению устойчивого развития экономики и социальной стабильности в условиях ухудшения ситуации в связи с распространением новой </w:t>
      </w:r>
      <w:proofErr w:type="spellStart"/>
      <w:r w:rsidRPr="00252CBA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52CBA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инфекции на территории Краснодарского края по состоянию на 12 мая 2020 г., утвержденного главой администрации (губернатором) Краснодарского края 12 мая 2020 г.</w:t>
      </w:r>
      <w:r w:rsidRPr="00252CB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9F292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постановляю:</w:t>
      </w:r>
    </w:p>
    <w:p w:rsidR="00C22F9E" w:rsidRP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2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C22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2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Кропоткинского городского поселения Кавказского района</w:t>
      </w:r>
      <w:r w:rsidRPr="00C22F9E">
        <w:rPr>
          <w:rFonts w:ascii="Times New Roman" w:hAnsi="Times New Roman" w:cs="Times New Roman"/>
          <w:sz w:val="28"/>
          <w:szCs w:val="28"/>
        </w:rPr>
        <w:t xml:space="preserve"> от 16 апреля 2020 года № 445 «</w:t>
      </w:r>
      <w:r w:rsidRPr="00C22F9E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О </w:t>
      </w:r>
      <w:r w:rsidRPr="00C2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предоставлении мер поддержки организациям и индивидуальным предпринимателям, арендующим недвижимое имущество, находящееся в муниципальной собственности Кропоткинского городского поселения Кавказского района, и земельные участки, государственная собственность на которые не разграничена, расположенные на территории Кропоткинского городского поселения Кавказского района» следующие изменения и дополнения:</w:t>
      </w:r>
      <w:proofErr w:type="gramEnd"/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дополнить </w:t>
      </w:r>
      <w:r w:rsidRPr="00A94894">
        <w:rPr>
          <w:rFonts w:ascii="Times New Roman" w:hAnsi="Times New Roman" w:cs="Times New Roman"/>
          <w:sz w:val="28"/>
          <w:szCs w:val="28"/>
        </w:rPr>
        <w:t>пунктом 1.1. следующего содержания:</w:t>
      </w:r>
    </w:p>
    <w:p w:rsidR="00C22F9E" w:rsidRDefault="00C22F9E" w:rsidP="00C22F9E">
      <w:pPr>
        <w:spacing w:after="0" w:line="240" w:lineRule="auto"/>
        <w:ind w:firstLine="851"/>
        <w:jc w:val="both"/>
        <w:rPr>
          <w:rFonts w:ascii="Sylfaen" w:eastAsia="Times New Roman" w:hAnsi="Sylfaen" w:cs="Sylfae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proofErr w:type="gramStart"/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Арендаторы н</w:t>
      </w:r>
      <w:r w:rsidRPr="00A94894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едвижимого имущества, находящегося в муниципальной собственности </w:t>
      </w:r>
      <w:r w:rsidRPr="00C2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Кропоткинского городского поселения Кавказского района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,</w:t>
      </w:r>
      <w:r w:rsidRPr="00A94894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а также земельных участков, находящихся в муниципальной собственности </w:t>
      </w:r>
      <w:r w:rsidRPr="00C2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Кропоткинского городского поселения Кавказского района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</w:t>
      </w:r>
      <w:r w:rsidRPr="00A94894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и государственная собственность на которые не разграничена, </w:t>
      </w:r>
      <w:r w:rsidRPr="00A9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расположенных </w:t>
      </w:r>
      <w:r w:rsidRPr="00C2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Кропоткинского городского поселения Кавказского района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,</w:t>
      </w:r>
      <w:r w:rsidRPr="00A94894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являющи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е</w:t>
      </w:r>
      <w:r w:rsidRPr="00A94894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ся организациями или предпринимателями, осуществляющими по состоянию на 1 марта 2020 г. один из следующих основных видов экономической деятельности согласно</w:t>
      </w:r>
      <w:proofErr w:type="gramEnd"/>
      <w:r w:rsidRPr="00A94894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</w:t>
      </w:r>
      <w:proofErr w:type="gramStart"/>
      <w:r w:rsidRPr="00A94894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кодам</w:t>
      </w:r>
      <w:proofErr w:type="gramEnd"/>
      <w:r w:rsidRPr="00A94894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</w:t>
      </w:r>
      <w:proofErr w:type="gramStart"/>
      <w:r w:rsidRPr="00A94894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Общероссийского</w:t>
      </w:r>
      <w:proofErr w:type="gramEnd"/>
      <w:r w:rsidRPr="00A94894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</w:t>
      </w:r>
      <w:proofErr w:type="gramStart"/>
      <w:r w:rsidRPr="00A94894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классификатора</w:t>
      </w:r>
      <w:proofErr w:type="gramEnd"/>
      <w:r w:rsidRPr="00A94894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видов экономической деятельности (ОКВЭД 2): «55»; «79»; «86.90.4», 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имеют право на </w:t>
      </w:r>
      <w:r w:rsidRPr="00A94894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уменьш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ение</w:t>
      </w:r>
      <w:r w:rsidRPr="00A94894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арендн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ой</w:t>
      </w:r>
      <w:r w:rsidRPr="00A94894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плат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ы</w:t>
      </w:r>
      <w:r w:rsidRPr="00A94894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за 2020 год на сумму, равную 50% годовой арендной платы, путем 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подачи соответствующего заявления»;</w:t>
      </w:r>
    </w:p>
    <w:p w:rsidR="00C22F9E" w:rsidRDefault="00C22F9E" w:rsidP="00C22F9E">
      <w:pPr>
        <w:spacing w:after="0" w:line="240" w:lineRule="auto"/>
        <w:ind w:firstLine="851"/>
        <w:jc w:val="both"/>
        <w:rPr>
          <w:rFonts w:ascii="Sylfaen" w:eastAsia="Times New Roman" w:hAnsi="Sylfaen" w:cs="Sylfae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2) пункт 2 изложить в новой редакции:</w:t>
      </w:r>
    </w:p>
    <w:p w:rsidR="00C22F9E" w:rsidRPr="006E2779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имущественных и земельных отношений </w:t>
      </w:r>
      <w:r w:rsidRPr="00116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тридцати дней со дня поступления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116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адрес </w:t>
      </w:r>
      <w:r w:rsidRPr="00E20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Кропоткинского городского </w:t>
      </w:r>
      <w:r w:rsidRPr="00E20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поселения Кавказского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16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обращений арендаторов, указанных в пункт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</w:t>
      </w:r>
      <w:r w:rsidRPr="00116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1.1.  </w:t>
      </w:r>
      <w:r w:rsidRPr="00116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настоящего постановления, обеспечить заключение дополнительных соглашений к договорам аренды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116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22F9E" w:rsidRPr="00F612AF" w:rsidRDefault="00C22F9E" w:rsidP="00C22F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Pr="000D5C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Отделу по обеспечению деятельности органов местного самоуправления (</w:t>
      </w:r>
      <w:proofErr w:type="spellStart"/>
      <w:r w:rsidRPr="000D5C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Кашлаба</w:t>
      </w:r>
      <w:proofErr w:type="spellEnd"/>
      <w:r w:rsidRPr="000D5C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обеспечить публикацию </w:t>
      </w:r>
      <w:r w:rsidRPr="00F612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</w:t>
      </w:r>
      <w:r w:rsidRPr="00F612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я в информационно-аналитической </w:t>
      </w:r>
      <w:r w:rsidRPr="00F612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газете «Огни Кубани» 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его размещение на </w:t>
      </w:r>
      <w:r w:rsidRPr="00F612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официальном сайте администрации Кропоткинского городского поселения Кавказского района в сети «Интернет».</w:t>
      </w:r>
    </w:p>
    <w:p w:rsidR="00C22F9E" w:rsidRPr="00F612AF" w:rsidRDefault="00C22F9E" w:rsidP="00C22F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Pr="00F612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F612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C22F9E" w:rsidRPr="005427FB" w:rsidRDefault="00C22F9E" w:rsidP="00C22F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F9E" w:rsidRPr="005427FB" w:rsidRDefault="00C22F9E" w:rsidP="00C22F9E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22F9E" w:rsidRPr="005427FB" w:rsidRDefault="00C22F9E" w:rsidP="00C22F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F9E" w:rsidRPr="005427FB" w:rsidRDefault="00C22F9E" w:rsidP="00C22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F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C22F9E" w:rsidRPr="005427FB" w:rsidRDefault="00C22F9E" w:rsidP="00C22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FB">
        <w:rPr>
          <w:rFonts w:ascii="Times New Roman" w:eastAsia="Calibri" w:hAnsi="Times New Roman" w:cs="Times New Roman"/>
          <w:sz w:val="28"/>
          <w:szCs w:val="28"/>
        </w:rPr>
        <w:t xml:space="preserve">Кропоткинского городского поселения </w:t>
      </w:r>
    </w:p>
    <w:p w:rsidR="00C22F9E" w:rsidRPr="005427FB" w:rsidRDefault="00C22F9E" w:rsidP="00C22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7FB">
        <w:rPr>
          <w:rFonts w:ascii="Times New Roman" w:eastAsia="Calibri" w:hAnsi="Times New Roman" w:cs="Times New Roman"/>
          <w:sz w:val="28"/>
          <w:szCs w:val="28"/>
        </w:rPr>
        <w:t xml:space="preserve">Кавказского района </w:t>
      </w:r>
      <w:r w:rsidRPr="005427FB">
        <w:rPr>
          <w:rFonts w:ascii="Times New Roman" w:eastAsia="Calibri" w:hAnsi="Times New Roman" w:cs="Times New Roman"/>
          <w:sz w:val="28"/>
          <w:szCs w:val="28"/>
        </w:rPr>
        <w:tab/>
      </w:r>
      <w:r w:rsidRPr="005427FB">
        <w:rPr>
          <w:rFonts w:ascii="Times New Roman" w:eastAsia="Calibri" w:hAnsi="Times New Roman" w:cs="Times New Roman"/>
          <w:sz w:val="28"/>
          <w:szCs w:val="28"/>
        </w:rPr>
        <w:tab/>
      </w:r>
      <w:r w:rsidRPr="005427FB">
        <w:rPr>
          <w:rFonts w:ascii="Times New Roman" w:eastAsia="Calibri" w:hAnsi="Times New Roman" w:cs="Times New Roman"/>
          <w:sz w:val="28"/>
          <w:szCs w:val="28"/>
        </w:rPr>
        <w:tab/>
      </w:r>
      <w:r w:rsidRPr="005427FB">
        <w:rPr>
          <w:rFonts w:ascii="Times New Roman" w:eastAsia="Calibri" w:hAnsi="Times New Roman" w:cs="Times New Roman"/>
          <w:sz w:val="28"/>
          <w:szCs w:val="28"/>
        </w:rPr>
        <w:tab/>
      </w:r>
      <w:r w:rsidRPr="005427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427FB">
        <w:rPr>
          <w:rFonts w:ascii="Times New Roman" w:eastAsia="Calibri" w:hAnsi="Times New Roman" w:cs="Times New Roman"/>
          <w:sz w:val="28"/>
          <w:szCs w:val="28"/>
        </w:rPr>
        <w:t>В.А. Елисеев</w:t>
      </w:r>
    </w:p>
    <w:p w:rsidR="00C22F9E" w:rsidRDefault="00C22F9E" w:rsidP="00C2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2F9E" w:rsidRDefault="00C22F9E" w:rsidP="00C2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2F9E" w:rsidRDefault="00C22F9E" w:rsidP="00C22F9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22F9E" w:rsidRDefault="00C22F9E" w:rsidP="00C22F9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F9E" w:rsidRDefault="00C22F9E" w:rsidP="00C22F9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F9E" w:rsidRDefault="00C22F9E" w:rsidP="00C22F9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F9E" w:rsidRPr="00A94894" w:rsidRDefault="00C22F9E" w:rsidP="00C22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2F9E" w:rsidRDefault="00C22F9E" w:rsidP="00C2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Pr="00C22F9E" w:rsidRDefault="00C22F9E" w:rsidP="00C22F9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22F9E" w:rsidRPr="00C22F9E" w:rsidRDefault="00C22F9E" w:rsidP="00C22F9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22F9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ЛИСТ СОГЛАСОВАНИЯ</w:t>
      </w:r>
    </w:p>
    <w:p w:rsidR="00C22F9E" w:rsidRPr="00C22F9E" w:rsidRDefault="00C22F9E" w:rsidP="00C22F9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постановления администрации Кропоткинского городского поселения</w:t>
      </w:r>
    </w:p>
    <w:p w:rsidR="00C22F9E" w:rsidRPr="00C22F9E" w:rsidRDefault="00C22F9E" w:rsidP="00C22F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Кавказского района </w:t>
      </w:r>
      <w:proofErr w:type="gramStart"/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______________________№_____</w:t>
      </w:r>
    </w:p>
    <w:p w:rsidR="00C22F9E" w:rsidRPr="00C22F9E" w:rsidRDefault="00C22F9E" w:rsidP="00C22F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22F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C22F9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Pr="00C2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Кропоткинского городского поселения Кавказского района</w:t>
      </w:r>
      <w:r w:rsidRPr="00C22F9E">
        <w:rPr>
          <w:rFonts w:ascii="Times New Roman" w:hAnsi="Times New Roman" w:cs="Times New Roman"/>
          <w:sz w:val="28"/>
          <w:szCs w:val="28"/>
        </w:rPr>
        <w:t xml:space="preserve"> от 16 апреля 2020 года № 445 ««</w:t>
      </w:r>
      <w:r w:rsidRPr="00C22F9E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О </w:t>
      </w:r>
      <w:r w:rsidRPr="00C2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предоставлении мер поддержки организациям и индивидуальным предпринимателям, арендующим недвижимое имущество, находящееся в муниципальной собственности Кропоткинского городского поселения Кавказского района, и земельные участки, государственная собственность на которые не разграничена, расположенные на территории Кропоткинского городского поселения Кавказского района»</w:t>
      </w:r>
      <w:proofErr w:type="gramEnd"/>
    </w:p>
    <w:p w:rsidR="00C22F9E" w:rsidRPr="00C22F9E" w:rsidRDefault="00C22F9E" w:rsidP="00C22F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22F9E" w:rsidRPr="00C22F9E" w:rsidRDefault="00C22F9E" w:rsidP="00C22F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22F9E" w:rsidRPr="00C22F9E" w:rsidRDefault="00C22F9E" w:rsidP="00C2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внесен:</w:t>
      </w:r>
    </w:p>
    <w:p w:rsidR="00C22F9E" w:rsidRPr="00C22F9E" w:rsidRDefault="00C22F9E" w:rsidP="00C2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Заместителем главы</w:t>
      </w:r>
    </w:p>
    <w:p w:rsidR="00C22F9E" w:rsidRPr="00C22F9E" w:rsidRDefault="00C22F9E" w:rsidP="00C2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Кропоткинского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М.Д.Замятина</w:t>
      </w:r>
    </w:p>
    <w:p w:rsidR="00C22F9E" w:rsidRPr="00C22F9E" w:rsidRDefault="00C22F9E" w:rsidP="00C2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2F9E" w:rsidRPr="00C22F9E" w:rsidRDefault="00C22F9E" w:rsidP="00C2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2F9E" w:rsidRPr="00C22F9E" w:rsidRDefault="00C22F9E" w:rsidP="00C2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подготовлен:</w:t>
      </w:r>
    </w:p>
    <w:p w:rsidR="00C22F9E" w:rsidRPr="00C22F9E" w:rsidRDefault="00C22F9E" w:rsidP="00C2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Отделом </w:t>
      </w:r>
      <w:proofErr w:type="gramStart"/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22F9E" w:rsidRPr="00C22F9E" w:rsidRDefault="00C22F9E" w:rsidP="00C2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>и земельных отношений</w:t>
      </w:r>
    </w:p>
    <w:p w:rsidR="00C22F9E" w:rsidRPr="00C22F9E" w:rsidRDefault="00C22F9E" w:rsidP="00C2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                                                                        </w:t>
      </w:r>
      <w:proofErr w:type="spellStart"/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>Е.Ю.Бессарабова</w:t>
      </w:r>
      <w:proofErr w:type="spellEnd"/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C22F9E" w:rsidRPr="00C22F9E" w:rsidRDefault="00C22F9E" w:rsidP="00C2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2F9E" w:rsidRPr="00C22F9E" w:rsidRDefault="00C22F9E" w:rsidP="00C22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 проекта:</w:t>
      </w:r>
    </w:p>
    <w:p w:rsidR="00C22F9E" w:rsidRPr="00C22F9E" w:rsidRDefault="00C22F9E" w:rsidP="00C2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1 категории </w:t>
      </w:r>
    </w:p>
    <w:p w:rsidR="00C22F9E" w:rsidRPr="00C22F9E" w:rsidRDefault="00C22F9E" w:rsidP="00C2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</w:t>
      </w:r>
      <w:proofErr w:type="gramStart"/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22F9E" w:rsidRPr="00C22F9E" w:rsidRDefault="00C22F9E" w:rsidP="00C2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земельных отношений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Е.В.Марусич</w:t>
      </w:r>
      <w:proofErr w:type="spellEnd"/>
    </w:p>
    <w:p w:rsidR="00C22F9E" w:rsidRPr="00C22F9E" w:rsidRDefault="00C22F9E" w:rsidP="00C2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2F9E" w:rsidRPr="00C22F9E" w:rsidRDefault="00C22F9E" w:rsidP="00C2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2F9E" w:rsidRPr="00C22F9E" w:rsidRDefault="00C22F9E" w:rsidP="00C2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C22F9E" w:rsidRPr="00C22F9E" w:rsidRDefault="00C22F9E" w:rsidP="00C22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правового отдела                                                           М.Н.Бородина</w:t>
      </w:r>
    </w:p>
    <w:p w:rsidR="00C22F9E" w:rsidRPr="00C22F9E" w:rsidRDefault="00C22F9E" w:rsidP="00C2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2F9E" w:rsidRPr="00C22F9E" w:rsidRDefault="00C22F9E" w:rsidP="00C22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делопроизводства                                                </w:t>
      </w:r>
      <w:proofErr w:type="spellStart"/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>И.И.Папенко</w:t>
      </w:r>
      <w:proofErr w:type="spellEnd"/>
    </w:p>
    <w:p w:rsidR="00C22F9E" w:rsidRPr="00C22F9E" w:rsidRDefault="00C22F9E" w:rsidP="00C22F9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2F9E" w:rsidRPr="00C22F9E" w:rsidRDefault="00C22F9E" w:rsidP="00C22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</w:t>
      </w:r>
    </w:p>
    <w:p w:rsidR="00C22F9E" w:rsidRPr="00C22F9E" w:rsidRDefault="00C22F9E" w:rsidP="00C22F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 и земельных отношений</w:t>
      </w: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Т</w:t>
      </w:r>
      <w:r w:rsidRPr="00C22F9E">
        <w:rPr>
          <w:rFonts w:ascii="Times New Roman" w:eastAsia="Times New Roman" w:hAnsi="Times New Roman" w:cs="Times New Roman"/>
          <w:sz w:val="28"/>
          <w:szCs w:val="28"/>
          <w:lang w:eastAsia="ar-SA"/>
        </w:rPr>
        <w:t>.М.Иващенко</w:t>
      </w: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9E" w:rsidRDefault="00C22F9E" w:rsidP="00C22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70C" w:rsidRDefault="003E770C"/>
    <w:sectPr w:rsidR="003E770C" w:rsidSect="003E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9E"/>
    <w:rsid w:val="003E770C"/>
    <w:rsid w:val="00C2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К17</dc:creator>
  <cp:keywords/>
  <dc:description/>
  <cp:lastModifiedBy>К17</cp:lastModifiedBy>
  <cp:revision>2</cp:revision>
  <dcterms:created xsi:type="dcterms:W3CDTF">2020-05-21T09:14:00Z</dcterms:created>
  <dcterms:modified xsi:type="dcterms:W3CDTF">2020-05-21T09:21:00Z</dcterms:modified>
</cp:coreProperties>
</file>