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B6" w:rsidRPr="005427FB" w:rsidRDefault="00C605B6" w:rsidP="00C605B6">
      <w:pPr>
        <w:jc w:val="center"/>
        <w:rPr>
          <w:b/>
          <w:sz w:val="28"/>
          <w:szCs w:val="28"/>
          <w:lang w:eastAsia="ru-RU"/>
        </w:rPr>
      </w:pPr>
      <w:r>
        <w:rPr>
          <w:b/>
          <w:sz w:val="28"/>
          <w:szCs w:val="28"/>
          <w:lang w:eastAsia="ru-RU"/>
        </w:rPr>
        <w:t xml:space="preserve">О внесении изменений в </w:t>
      </w:r>
      <w:r>
        <w:rPr>
          <w:b/>
          <w:sz w:val="28"/>
          <w:szCs w:val="28"/>
        </w:rPr>
        <w:t xml:space="preserve">постановление администрации Кропоткинского городского поселения Кавказского района от 02 марта 2020 года № 234 </w:t>
      </w:r>
      <w:r>
        <w:rPr>
          <w:b/>
          <w:spacing w:val="-3"/>
          <w:sz w:val="28"/>
          <w:szCs w:val="28"/>
        </w:rPr>
        <w:t>«</w:t>
      </w:r>
      <w:r>
        <w:rPr>
          <w:b/>
          <w:sz w:val="28"/>
          <w:szCs w:val="28"/>
        </w:rPr>
        <w:t>Об утверждении административного регламента по предоставлению муниципальной услуги «</w:t>
      </w:r>
      <w:r w:rsidRPr="005427FB">
        <w:rPr>
          <w:b/>
          <w:sz w:val="28"/>
          <w:szCs w:val="28"/>
          <w:lang w:eastAsia="ru-RU"/>
        </w:rPr>
        <w:t>Об утверждении административного</w:t>
      </w:r>
    </w:p>
    <w:p w:rsidR="00C605B6" w:rsidRPr="00FA7963" w:rsidRDefault="00C605B6" w:rsidP="00C605B6">
      <w:pPr>
        <w:jc w:val="center"/>
        <w:rPr>
          <w:b/>
          <w:sz w:val="28"/>
          <w:szCs w:val="28"/>
        </w:rPr>
      </w:pPr>
      <w:r w:rsidRPr="005427FB">
        <w:rPr>
          <w:b/>
          <w:sz w:val="28"/>
          <w:szCs w:val="28"/>
          <w:lang w:eastAsia="ru-RU"/>
        </w:rPr>
        <w:t xml:space="preserve">регламента предоставления муниципальной услуги </w:t>
      </w:r>
      <w:r w:rsidRPr="00FA7963">
        <w:rPr>
          <w:b/>
          <w:sz w:val="28"/>
          <w:szCs w:val="28"/>
        </w:rPr>
        <w:t>«</w:t>
      </w:r>
      <w:r w:rsidRPr="00FA7963">
        <w:rPr>
          <w:b/>
          <w:color w:val="000000"/>
          <w:sz w:val="28"/>
          <w:szCs w:val="28"/>
        </w:rPr>
        <w:t>Прекращение правоотношений с правообладателями земельных участков</w:t>
      </w:r>
      <w:r w:rsidRPr="00FA7963">
        <w:rPr>
          <w:b/>
          <w:sz w:val="28"/>
          <w:szCs w:val="28"/>
        </w:rPr>
        <w:t>»</w:t>
      </w:r>
    </w:p>
    <w:p w:rsidR="00C605B6" w:rsidRDefault="00C605B6" w:rsidP="00C605B6">
      <w:pPr>
        <w:ind w:left="-567" w:right="-284"/>
        <w:jc w:val="center"/>
        <w:rPr>
          <w:b/>
          <w:sz w:val="28"/>
          <w:szCs w:val="28"/>
        </w:rPr>
      </w:pPr>
    </w:p>
    <w:p w:rsidR="00C605B6" w:rsidRDefault="00C605B6" w:rsidP="00020DBE">
      <w:pPr>
        <w:pStyle w:val="a3"/>
        <w:ind w:firstLine="851"/>
        <w:jc w:val="both"/>
        <w:rPr>
          <w:rFonts w:ascii="Times New Roman" w:hAnsi="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постановляю</w:t>
      </w:r>
      <w:r>
        <w:rPr>
          <w:rFonts w:ascii="Times New Roman" w:hAnsi="Times New Roman"/>
          <w:sz w:val="28"/>
          <w:szCs w:val="28"/>
        </w:rPr>
        <w:t>:</w:t>
      </w:r>
    </w:p>
    <w:p w:rsidR="00020DBE" w:rsidRDefault="00C605B6" w:rsidP="00020DBE">
      <w:pPr>
        <w:pStyle w:val="a3"/>
        <w:ind w:firstLine="851"/>
        <w:jc w:val="both"/>
        <w:rPr>
          <w:rFonts w:ascii="Times New Roman" w:hAnsi="Times New Roman" w:cs="Times New Roman"/>
          <w:sz w:val="28"/>
          <w:szCs w:val="28"/>
        </w:rPr>
      </w:pPr>
      <w:r w:rsidRPr="00C605B6">
        <w:rPr>
          <w:rFonts w:ascii="Times New Roman" w:hAnsi="Times New Roman" w:cs="Times New Roman"/>
          <w:sz w:val="28"/>
          <w:szCs w:val="28"/>
        </w:rPr>
        <w:t xml:space="preserve"> 1. Внести постановление администрации Кропоткинского городского поселения Кавказского района от 02 марта 2020 года № 234 </w:t>
      </w:r>
      <w:r w:rsidRPr="00C605B6">
        <w:rPr>
          <w:rFonts w:ascii="Times New Roman" w:hAnsi="Times New Roman" w:cs="Times New Roman"/>
          <w:spacing w:val="-3"/>
          <w:sz w:val="28"/>
          <w:szCs w:val="28"/>
        </w:rPr>
        <w:t>«</w:t>
      </w:r>
      <w:r w:rsidRPr="00C605B6">
        <w:rPr>
          <w:rFonts w:ascii="Times New Roman" w:hAnsi="Times New Roman" w:cs="Times New Roman"/>
          <w:sz w:val="28"/>
          <w:szCs w:val="28"/>
        </w:rPr>
        <w:t>Об утверждении административного регламента по предоставлению муниципальной услуги «Об утверждении административного</w:t>
      </w:r>
      <w:r>
        <w:rPr>
          <w:rFonts w:ascii="Times New Roman" w:hAnsi="Times New Roman" w:cs="Times New Roman"/>
          <w:sz w:val="28"/>
          <w:szCs w:val="28"/>
        </w:rPr>
        <w:t xml:space="preserve"> </w:t>
      </w:r>
      <w:r w:rsidRPr="00C605B6">
        <w:rPr>
          <w:rFonts w:ascii="Times New Roman" w:hAnsi="Times New Roman" w:cs="Times New Roman"/>
          <w:sz w:val="28"/>
          <w:szCs w:val="28"/>
        </w:rPr>
        <w:t>регламента предоставления муниципальной услуги «</w:t>
      </w:r>
      <w:r w:rsidRPr="00C605B6">
        <w:rPr>
          <w:rFonts w:ascii="Times New Roman" w:hAnsi="Times New Roman" w:cs="Times New Roman"/>
          <w:color w:val="000000"/>
          <w:sz w:val="28"/>
          <w:szCs w:val="28"/>
        </w:rPr>
        <w:t>Прекращение правоотношений с правообладателями земельных участков</w:t>
      </w:r>
      <w:r w:rsidRPr="00C605B6">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020DBE" w:rsidRDefault="00C605B6" w:rsidP="00020DBE">
      <w:pPr>
        <w:pStyle w:val="a3"/>
        <w:ind w:firstLine="851"/>
        <w:jc w:val="both"/>
        <w:rPr>
          <w:sz w:val="28"/>
          <w:szCs w:val="28"/>
        </w:rPr>
      </w:pPr>
      <w:r w:rsidRPr="00020DBE">
        <w:rPr>
          <w:rFonts w:ascii="Times New Roman" w:hAnsi="Times New Roman" w:cs="Times New Roman"/>
          <w:sz w:val="28"/>
          <w:szCs w:val="28"/>
        </w:rPr>
        <w:t xml:space="preserve">1) </w:t>
      </w:r>
      <w:r w:rsidR="00020DBE" w:rsidRPr="00020DBE">
        <w:rPr>
          <w:rFonts w:ascii="Times New Roman" w:hAnsi="Times New Roman" w:cs="Times New Roman"/>
          <w:sz w:val="28"/>
          <w:szCs w:val="28"/>
        </w:rPr>
        <w:t>подраздел 1.1. Приложения к Административному регламенту изложить в новой редакции</w:t>
      </w:r>
      <w:r w:rsidR="00020DBE">
        <w:rPr>
          <w:sz w:val="28"/>
          <w:szCs w:val="28"/>
        </w:rPr>
        <w:t>:</w:t>
      </w:r>
    </w:p>
    <w:p w:rsidR="00020DBE" w:rsidRPr="00020DBE" w:rsidRDefault="00020DBE" w:rsidP="00020DBE">
      <w:pPr>
        <w:pStyle w:val="a3"/>
        <w:jc w:val="center"/>
        <w:rPr>
          <w:rFonts w:ascii="Times New Roman" w:hAnsi="Times New Roman" w:cs="Times New Roman"/>
          <w:sz w:val="28"/>
          <w:szCs w:val="28"/>
        </w:rPr>
      </w:pPr>
      <w:r>
        <w:rPr>
          <w:sz w:val="28"/>
          <w:szCs w:val="28"/>
        </w:rPr>
        <w:t>«</w:t>
      </w:r>
      <w:r w:rsidRPr="00020DBE">
        <w:rPr>
          <w:rFonts w:ascii="Times New Roman" w:hAnsi="Times New Roman" w:cs="Times New Roman"/>
          <w:sz w:val="28"/>
          <w:szCs w:val="28"/>
        </w:rPr>
        <w:t>Подраздел 1.1. Предмет регулирования</w:t>
      </w:r>
    </w:p>
    <w:p w:rsidR="00020DBE" w:rsidRPr="00020DBE" w:rsidRDefault="00020DBE" w:rsidP="00020DBE">
      <w:pPr>
        <w:widowControl w:val="0"/>
        <w:autoSpaceDE w:val="0"/>
        <w:autoSpaceDN w:val="0"/>
        <w:adjustRightInd w:val="0"/>
        <w:jc w:val="center"/>
        <w:outlineLvl w:val="2"/>
        <w:rPr>
          <w:sz w:val="28"/>
          <w:szCs w:val="28"/>
          <w:lang w:eastAsia="ru-RU"/>
        </w:rPr>
      </w:pPr>
      <w:r w:rsidRPr="00020DBE">
        <w:rPr>
          <w:sz w:val="28"/>
          <w:szCs w:val="28"/>
          <w:lang w:eastAsia="ru-RU"/>
        </w:rPr>
        <w:t>административного регламента</w:t>
      </w:r>
    </w:p>
    <w:p w:rsidR="00020DBE" w:rsidRPr="00020DBE" w:rsidRDefault="00020DBE" w:rsidP="00020DBE">
      <w:pPr>
        <w:ind w:firstLine="709"/>
        <w:jc w:val="both"/>
        <w:rPr>
          <w:rFonts w:eastAsia="WenQuanYi Micro Hei"/>
          <w:kern w:val="1"/>
          <w:sz w:val="28"/>
          <w:szCs w:val="28"/>
          <w:lang w:eastAsia="zh-CN" w:bidi="hi-IN"/>
        </w:rPr>
      </w:pPr>
      <w:proofErr w:type="gramStart"/>
      <w:r w:rsidRPr="00020DBE">
        <w:rPr>
          <w:sz w:val="28"/>
          <w:szCs w:val="28"/>
          <w:lang w:eastAsia="ru-RU"/>
        </w:rPr>
        <w:t xml:space="preserve">Административный регламент предоставления муниципальной услуги </w:t>
      </w:r>
      <w:r w:rsidRPr="00020DBE">
        <w:rPr>
          <w:sz w:val="28"/>
          <w:szCs w:val="28"/>
        </w:rPr>
        <w:t>«</w:t>
      </w:r>
      <w:r w:rsidRPr="00020DBE">
        <w:rPr>
          <w:color w:val="000000"/>
          <w:sz w:val="28"/>
          <w:szCs w:val="28"/>
        </w:rPr>
        <w:t>Прекращение правоотношений с правообладателями земельных участков</w:t>
      </w:r>
      <w:r w:rsidRPr="00020DBE">
        <w:rPr>
          <w:sz w:val="28"/>
          <w:szCs w:val="28"/>
        </w:rPr>
        <w:t>»</w:t>
      </w:r>
      <w:r w:rsidRPr="00020DBE">
        <w:rPr>
          <w:sz w:val="28"/>
          <w:szCs w:val="28"/>
          <w:lang w:eastAsia="ru-RU"/>
        </w:rPr>
        <w:t xml:space="preserve"> (далее - Регламент) </w:t>
      </w:r>
      <w:r w:rsidRPr="00020DBE">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020DBE">
        <w:rPr>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20DBE">
        <w:rPr>
          <w:sz w:val="28"/>
          <w:szCs w:val="28"/>
        </w:rPr>
        <w:t>«</w:t>
      </w:r>
      <w:r w:rsidRPr="00020DBE">
        <w:rPr>
          <w:color w:val="000000"/>
          <w:sz w:val="28"/>
          <w:szCs w:val="28"/>
        </w:rPr>
        <w:t>Прекращение правоотношений с правообладателями земельных участков</w:t>
      </w:r>
      <w:r w:rsidRPr="00020DBE">
        <w:rPr>
          <w:sz w:val="28"/>
          <w:szCs w:val="28"/>
        </w:rPr>
        <w:t>»</w:t>
      </w:r>
      <w:r w:rsidRPr="00020DBE">
        <w:rPr>
          <w:sz w:val="28"/>
          <w:szCs w:val="28"/>
          <w:lang w:eastAsia="ru-RU"/>
        </w:rPr>
        <w:t xml:space="preserve"> </w:t>
      </w:r>
      <w:r w:rsidRPr="00020DBE">
        <w:rPr>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Pr="00020DBE">
        <w:rPr>
          <w:kern w:val="3"/>
          <w:sz w:val="28"/>
          <w:szCs w:val="28"/>
          <w:lang w:eastAsia="zh-CN" w:bidi="hi-IN"/>
        </w:rPr>
        <w:t xml:space="preserve"> (внесудебный) порядок обжалования решений и действий (бездействия) муниципальных служащих, должностных лиц</w:t>
      </w:r>
      <w:r w:rsidRPr="00020DBE">
        <w:rPr>
          <w:rFonts w:eastAsia="WenQuanYi Micro Hei"/>
          <w:kern w:val="1"/>
          <w:sz w:val="28"/>
          <w:szCs w:val="28"/>
          <w:lang w:eastAsia="zh-CN" w:bidi="hi-IN"/>
        </w:rPr>
        <w:t>, администрации Кропоткинского городского поселения Кавказского района, предоставляющих муниципальную услугу.</w:t>
      </w:r>
    </w:p>
    <w:p w:rsidR="00020DBE" w:rsidRPr="00020DBE" w:rsidRDefault="00020DBE" w:rsidP="00020DBE">
      <w:pPr>
        <w:ind w:firstLine="708"/>
        <w:jc w:val="both"/>
        <w:rPr>
          <w:sz w:val="28"/>
          <w:szCs w:val="28"/>
        </w:rPr>
      </w:pPr>
      <w:proofErr w:type="gramStart"/>
      <w:r w:rsidRPr="00020DBE">
        <w:rPr>
          <w:sz w:val="28"/>
          <w:szCs w:val="28"/>
        </w:rPr>
        <w:t>Настоящий Регламент распространяется на правоотношения по п</w:t>
      </w:r>
      <w:r w:rsidRPr="00020DBE">
        <w:rPr>
          <w:color w:val="000000"/>
          <w:sz w:val="28"/>
          <w:szCs w:val="28"/>
        </w:rPr>
        <w:t>рекращению правоотношений с физически</w:t>
      </w:r>
      <w:r>
        <w:rPr>
          <w:color w:val="000000"/>
          <w:sz w:val="28"/>
          <w:szCs w:val="28"/>
        </w:rPr>
        <w:t>ми</w:t>
      </w:r>
      <w:r w:rsidRPr="00020DBE">
        <w:rPr>
          <w:color w:val="000000"/>
          <w:sz w:val="28"/>
          <w:szCs w:val="28"/>
        </w:rPr>
        <w:t xml:space="preserve"> и юридически</w:t>
      </w:r>
      <w:r>
        <w:rPr>
          <w:color w:val="000000"/>
          <w:sz w:val="28"/>
          <w:szCs w:val="28"/>
        </w:rPr>
        <w:t>ми</w:t>
      </w:r>
      <w:r w:rsidRPr="00020DBE">
        <w:rPr>
          <w:color w:val="000000"/>
          <w:sz w:val="28"/>
          <w:szCs w:val="28"/>
        </w:rPr>
        <w:t xml:space="preserve"> лица</w:t>
      </w:r>
      <w:r>
        <w:rPr>
          <w:color w:val="000000"/>
          <w:sz w:val="28"/>
          <w:szCs w:val="28"/>
        </w:rPr>
        <w:t>ми</w:t>
      </w:r>
      <w:r w:rsidRPr="00020DBE">
        <w:rPr>
          <w:color w:val="000000"/>
          <w:sz w:val="28"/>
          <w:szCs w:val="28"/>
        </w:rPr>
        <w:t>, являющи</w:t>
      </w:r>
      <w:r>
        <w:rPr>
          <w:color w:val="000000"/>
          <w:sz w:val="28"/>
          <w:szCs w:val="28"/>
        </w:rPr>
        <w:t>мися</w:t>
      </w:r>
      <w:r w:rsidRPr="00020DBE">
        <w:rPr>
          <w:color w:val="000000"/>
          <w:sz w:val="28"/>
          <w:szCs w:val="28"/>
        </w:rPr>
        <w:t xml:space="preserve"> арендаторами или  </w:t>
      </w:r>
      <w:r w:rsidRPr="00020DBE">
        <w:rPr>
          <w:rFonts w:eastAsiaTheme="minorHAnsi"/>
          <w:sz w:val="28"/>
          <w:szCs w:val="28"/>
          <w:lang w:eastAsia="en-US"/>
        </w:rPr>
        <w:t>лицами, владеющими и пользующимися  на праве безвозмездного пользования</w:t>
      </w:r>
      <w:r w:rsidRPr="00020DBE">
        <w:rPr>
          <w:color w:val="000000"/>
          <w:sz w:val="28"/>
          <w:szCs w:val="28"/>
        </w:rPr>
        <w:t xml:space="preserve"> </w:t>
      </w:r>
      <w:r w:rsidRPr="00020DBE">
        <w:rPr>
          <w:rFonts w:eastAsiaTheme="minorHAnsi"/>
          <w:sz w:val="28"/>
          <w:szCs w:val="28"/>
          <w:lang w:eastAsia="en-US"/>
        </w:rPr>
        <w:t>земельными участками</w:t>
      </w:r>
      <w:r w:rsidRPr="00020DBE">
        <w:rPr>
          <w:sz w:val="28"/>
          <w:szCs w:val="28"/>
        </w:rPr>
        <w:t>, находящи</w:t>
      </w:r>
      <w:r>
        <w:rPr>
          <w:sz w:val="28"/>
          <w:szCs w:val="28"/>
        </w:rPr>
        <w:t>мися</w:t>
      </w:r>
      <w:r w:rsidRPr="00020DBE">
        <w:rPr>
          <w:sz w:val="28"/>
          <w:szCs w:val="28"/>
        </w:rPr>
        <w:t xml:space="preserve"> в муниципальной собственности Кропоткинского городского поселения Кавказского района  или в </w:t>
      </w:r>
      <w:proofErr w:type="spellStart"/>
      <w:r w:rsidRPr="00020DBE">
        <w:rPr>
          <w:sz w:val="28"/>
          <w:szCs w:val="28"/>
        </w:rPr>
        <w:t>неразграниченной</w:t>
      </w:r>
      <w:proofErr w:type="spellEnd"/>
      <w:r w:rsidRPr="00020DBE">
        <w:rPr>
          <w:sz w:val="28"/>
          <w:szCs w:val="28"/>
        </w:rPr>
        <w:t xml:space="preserve"> государственной собственности в границах Кропоткинского городского поселения Кавказского района.</w:t>
      </w:r>
      <w:proofErr w:type="gramEnd"/>
    </w:p>
    <w:p w:rsidR="00C605B6" w:rsidRDefault="00020DBE" w:rsidP="00020DBE">
      <w:pPr>
        <w:widowControl w:val="0"/>
        <w:autoSpaceDE w:val="0"/>
        <w:autoSpaceDN w:val="0"/>
        <w:adjustRightInd w:val="0"/>
        <w:ind w:firstLine="993"/>
        <w:jc w:val="both"/>
        <w:outlineLvl w:val="2"/>
        <w:rPr>
          <w:sz w:val="28"/>
          <w:szCs w:val="28"/>
          <w:lang w:eastAsia="ru-RU"/>
        </w:rPr>
      </w:pPr>
      <w:r>
        <w:rPr>
          <w:sz w:val="28"/>
          <w:szCs w:val="28"/>
          <w:lang w:eastAsia="ru-RU"/>
        </w:rPr>
        <w:t xml:space="preserve">2) </w:t>
      </w:r>
      <w:r w:rsidR="00C605B6" w:rsidRPr="00C605B6">
        <w:rPr>
          <w:sz w:val="28"/>
          <w:szCs w:val="28"/>
          <w:lang w:eastAsia="ru-RU"/>
        </w:rPr>
        <w:t>подраздел 1.2. Приложения</w:t>
      </w:r>
      <w:r w:rsidR="00C605B6">
        <w:rPr>
          <w:sz w:val="28"/>
          <w:szCs w:val="28"/>
          <w:lang w:eastAsia="ru-RU"/>
        </w:rPr>
        <w:t xml:space="preserve"> к постановлению изложить в новой редакции:</w:t>
      </w:r>
    </w:p>
    <w:p w:rsidR="00C605B6" w:rsidRPr="00985E2B" w:rsidRDefault="00C605B6" w:rsidP="00020DBE">
      <w:pPr>
        <w:widowControl w:val="0"/>
        <w:autoSpaceDE w:val="0"/>
        <w:autoSpaceDN w:val="0"/>
        <w:adjustRightInd w:val="0"/>
        <w:jc w:val="center"/>
        <w:outlineLvl w:val="2"/>
        <w:rPr>
          <w:sz w:val="28"/>
          <w:szCs w:val="28"/>
          <w:lang w:eastAsia="ru-RU"/>
        </w:rPr>
      </w:pPr>
      <w:r>
        <w:rPr>
          <w:sz w:val="28"/>
          <w:szCs w:val="28"/>
          <w:lang w:eastAsia="ru-RU"/>
        </w:rPr>
        <w:t>«</w:t>
      </w:r>
      <w:r w:rsidRPr="00985E2B">
        <w:rPr>
          <w:sz w:val="28"/>
          <w:szCs w:val="28"/>
          <w:lang w:eastAsia="ru-RU"/>
        </w:rPr>
        <w:t>Подраздел 1.2. Круг заявителей</w:t>
      </w:r>
    </w:p>
    <w:p w:rsidR="00C605B6" w:rsidRPr="00020DBE" w:rsidRDefault="00C605B6" w:rsidP="00020DBE">
      <w:pPr>
        <w:ind w:firstLine="851"/>
        <w:jc w:val="both"/>
        <w:rPr>
          <w:sz w:val="28"/>
          <w:szCs w:val="28"/>
          <w:lang w:eastAsia="ru-RU"/>
        </w:rPr>
      </w:pPr>
      <w:proofErr w:type="gramStart"/>
      <w:r w:rsidRPr="00020DBE">
        <w:rPr>
          <w:color w:val="000000"/>
          <w:sz w:val="28"/>
          <w:szCs w:val="28"/>
        </w:rPr>
        <w:t xml:space="preserve">Заявителями на предоставление муниципальной услуги являются физические лица и юридические лица, являющиеся арендаторами земельных </w:t>
      </w:r>
      <w:r w:rsidRPr="00020DBE">
        <w:rPr>
          <w:color w:val="000000"/>
          <w:sz w:val="28"/>
          <w:szCs w:val="28"/>
        </w:rPr>
        <w:lastRenderedPageBreak/>
        <w:t xml:space="preserve">участков или  </w:t>
      </w:r>
      <w:r w:rsidRPr="00020DBE">
        <w:rPr>
          <w:rFonts w:eastAsiaTheme="minorHAnsi"/>
          <w:sz w:val="28"/>
          <w:szCs w:val="28"/>
          <w:lang w:eastAsia="en-US"/>
        </w:rPr>
        <w:t>лицами, владеющими</w:t>
      </w:r>
      <w:r w:rsidR="00020DBE" w:rsidRPr="00020DBE">
        <w:rPr>
          <w:rFonts w:eastAsiaTheme="minorHAnsi"/>
          <w:sz w:val="28"/>
          <w:szCs w:val="28"/>
          <w:lang w:eastAsia="en-US"/>
        </w:rPr>
        <w:t xml:space="preserve"> и пользующимися </w:t>
      </w:r>
      <w:r w:rsidRPr="00020DBE">
        <w:rPr>
          <w:rFonts w:eastAsiaTheme="minorHAnsi"/>
          <w:sz w:val="28"/>
          <w:szCs w:val="28"/>
          <w:lang w:eastAsia="en-US"/>
        </w:rPr>
        <w:t xml:space="preserve"> земельными участками на праве безвозмездного пользования</w:t>
      </w:r>
      <w:r w:rsidRPr="00020DBE">
        <w:rPr>
          <w:sz w:val="28"/>
          <w:szCs w:val="28"/>
        </w:rPr>
        <w:t xml:space="preserve">, </w:t>
      </w:r>
      <w:r w:rsidRPr="00020DBE">
        <w:rPr>
          <w:color w:val="000000"/>
          <w:sz w:val="28"/>
          <w:szCs w:val="28"/>
        </w:rPr>
        <w:t>а также их представители, наделенные соответствующими полномочиями, государственные и муниципальные предприятия, з</w:t>
      </w:r>
      <w:r w:rsidRPr="00020DBE">
        <w:rPr>
          <w:sz w:val="28"/>
          <w:szCs w:val="28"/>
          <w:lang w:eastAsia="ru-RU"/>
        </w:rPr>
        <w:t xml:space="preserve">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roofErr w:type="gramEnd"/>
    </w:p>
    <w:p w:rsidR="00C605B6" w:rsidRPr="008E157C" w:rsidRDefault="00C605B6" w:rsidP="00020DBE">
      <w:pPr>
        <w:widowControl w:val="0"/>
        <w:ind w:firstLine="851"/>
        <w:jc w:val="both"/>
        <w:rPr>
          <w:sz w:val="28"/>
          <w:szCs w:val="28"/>
          <w:lang w:eastAsia="ru-RU"/>
        </w:rPr>
      </w:pPr>
      <w:r w:rsidRPr="00020DBE">
        <w:rPr>
          <w:sz w:val="28"/>
          <w:szCs w:val="28"/>
        </w:rPr>
        <w:t>От имени заявителя с заявлением о предоставлении муниципальной услуги вправе обратиться его уполномоченные представители, действующие на основании доверенности, офор</w:t>
      </w:r>
      <w:r w:rsidRPr="008E157C">
        <w:rPr>
          <w:sz w:val="28"/>
          <w:szCs w:val="28"/>
        </w:rPr>
        <w:t>мленной (удостоверенной) в порядке, установленном законодательством, в том числе индивидуальные предприниматели (за исключением государственных органов и их территориальных органов, органов местного самоуправления)</w:t>
      </w:r>
      <w:r w:rsidRPr="008E157C">
        <w:rPr>
          <w:sz w:val="28"/>
          <w:szCs w:val="28"/>
          <w:lang w:eastAsia="ru-RU"/>
        </w:rPr>
        <w:t>.</w:t>
      </w:r>
    </w:p>
    <w:p w:rsidR="00C605B6" w:rsidRPr="008E157C" w:rsidRDefault="00C605B6" w:rsidP="00020DBE">
      <w:pPr>
        <w:widowControl w:val="0"/>
        <w:autoSpaceDE w:val="0"/>
        <w:autoSpaceDN w:val="0"/>
        <w:adjustRightInd w:val="0"/>
        <w:ind w:firstLine="709"/>
        <w:jc w:val="both"/>
        <w:outlineLvl w:val="2"/>
        <w:rPr>
          <w:sz w:val="28"/>
          <w:szCs w:val="28"/>
        </w:rPr>
      </w:pPr>
      <w:r w:rsidRPr="008E157C">
        <w:rPr>
          <w:sz w:val="28"/>
          <w:szCs w:val="28"/>
        </w:rPr>
        <w:t>В случае</w:t>
      </w:r>
      <w:proofErr w:type="gramStart"/>
      <w:r w:rsidRPr="008E157C">
        <w:rPr>
          <w:sz w:val="28"/>
          <w:szCs w:val="28"/>
        </w:rPr>
        <w:t>,</w:t>
      </w:r>
      <w:proofErr w:type="gramEnd"/>
      <w:r w:rsidRPr="008E157C">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sz w:val="28"/>
          <w:szCs w:val="28"/>
        </w:rPr>
        <w:t>»</w:t>
      </w:r>
      <w:r w:rsidRPr="008E157C">
        <w:rPr>
          <w:sz w:val="28"/>
          <w:szCs w:val="28"/>
        </w:rPr>
        <w:t>.</w:t>
      </w:r>
    </w:p>
    <w:p w:rsidR="00C605B6" w:rsidRDefault="00C605B6" w:rsidP="00020DBE">
      <w:pPr>
        <w:widowControl w:val="0"/>
        <w:ind w:firstLine="851"/>
        <w:jc w:val="both"/>
        <w:rPr>
          <w:spacing w:val="-2"/>
          <w:sz w:val="28"/>
          <w:szCs w:val="28"/>
          <w:lang w:eastAsia="ru-RU"/>
        </w:rPr>
      </w:pPr>
      <w:r>
        <w:rPr>
          <w:spacing w:val="-2"/>
          <w:sz w:val="28"/>
          <w:szCs w:val="28"/>
          <w:lang w:eastAsia="ru-RU"/>
        </w:rPr>
        <w:t xml:space="preserve">2. </w:t>
      </w:r>
      <w:proofErr w:type="gramStart"/>
      <w:r>
        <w:rPr>
          <w:spacing w:val="-2"/>
          <w:sz w:val="28"/>
          <w:szCs w:val="28"/>
          <w:lang w:eastAsia="ru-RU"/>
        </w:rPr>
        <w:t>Отделу имущественных отношений обеспечить размещение настоящего постановления в федеральной государственной информационной системе «Федеральный реестр государственных и муниципальных услуг» («Единый портал  государственных и муниципальных услуг (функций)».</w:t>
      </w:r>
      <w:proofErr w:type="gramEnd"/>
    </w:p>
    <w:p w:rsidR="00C605B6" w:rsidRDefault="00C605B6" w:rsidP="00020DBE">
      <w:pPr>
        <w:widowControl w:val="0"/>
        <w:ind w:firstLine="851"/>
        <w:jc w:val="both"/>
        <w:rPr>
          <w:spacing w:val="-2"/>
          <w:sz w:val="28"/>
          <w:szCs w:val="28"/>
          <w:lang w:eastAsia="ru-RU"/>
        </w:rPr>
      </w:pPr>
      <w:r>
        <w:rPr>
          <w:spacing w:val="-2"/>
          <w:sz w:val="28"/>
          <w:szCs w:val="28"/>
          <w:lang w:eastAsia="ru-RU"/>
        </w:rPr>
        <w:t>3. Отделу по обеспечению деятельности органов местного самоуправления (</w:t>
      </w:r>
      <w:proofErr w:type="spellStart"/>
      <w:r>
        <w:rPr>
          <w:spacing w:val="-2"/>
          <w:sz w:val="28"/>
          <w:szCs w:val="28"/>
          <w:lang w:eastAsia="ru-RU"/>
        </w:rPr>
        <w:t>Кашлаба</w:t>
      </w:r>
      <w:proofErr w:type="spellEnd"/>
      <w:r>
        <w:rPr>
          <w:spacing w:val="-2"/>
          <w:sz w:val="28"/>
          <w:szCs w:val="28"/>
          <w:lang w:eastAsia="ru-RU"/>
        </w:rPr>
        <w:t>) обеспечить публикацию  настоящего постановления в информационно-аналитической газете «Огни Кубани» и его размещение на официальном сайте администрации Кропоткинского городского поселения Кавказского района в сети «Интернет».</w:t>
      </w:r>
    </w:p>
    <w:p w:rsidR="00C605B6" w:rsidRDefault="00C605B6" w:rsidP="00020DBE">
      <w:pPr>
        <w:widowControl w:val="0"/>
        <w:ind w:firstLine="851"/>
        <w:jc w:val="both"/>
        <w:rPr>
          <w:spacing w:val="-2"/>
          <w:sz w:val="28"/>
          <w:szCs w:val="28"/>
          <w:lang w:eastAsia="ru-RU"/>
        </w:rPr>
      </w:pPr>
      <w:r>
        <w:rPr>
          <w:spacing w:val="-2"/>
          <w:sz w:val="28"/>
          <w:szCs w:val="28"/>
          <w:lang w:eastAsia="ru-RU"/>
        </w:rPr>
        <w:t>4. Постановление вступает в силу со дня его официального опубликования.</w:t>
      </w:r>
    </w:p>
    <w:p w:rsidR="00C605B6" w:rsidRDefault="00C605B6" w:rsidP="00020DBE">
      <w:pPr>
        <w:widowControl w:val="0"/>
        <w:ind w:firstLine="851"/>
        <w:jc w:val="both"/>
        <w:rPr>
          <w:b/>
          <w:bCs/>
          <w:sz w:val="28"/>
          <w:szCs w:val="28"/>
          <w:lang w:eastAsia="ru-RU"/>
        </w:rPr>
      </w:pPr>
    </w:p>
    <w:p w:rsidR="00020DBE" w:rsidRDefault="00020DBE" w:rsidP="00020DBE">
      <w:pPr>
        <w:jc w:val="both"/>
        <w:rPr>
          <w:sz w:val="28"/>
          <w:szCs w:val="28"/>
        </w:rPr>
      </w:pPr>
    </w:p>
    <w:p w:rsidR="00C605B6" w:rsidRDefault="00C605B6" w:rsidP="00020DBE">
      <w:pPr>
        <w:jc w:val="both"/>
        <w:rPr>
          <w:sz w:val="28"/>
          <w:szCs w:val="28"/>
        </w:rPr>
      </w:pPr>
      <w:r>
        <w:rPr>
          <w:sz w:val="28"/>
          <w:szCs w:val="28"/>
        </w:rPr>
        <w:t xml:space="preserve">Глава </w:t>
      </w:r>
    </w:p>
    <w:p w:rsidR="00C605B6" w:rsidRDefault="00C605B6" w:rsidP="00020DBE">
      <w:pPr>
        <w:jc w:val="both"/>
        <w:rPr>
          <w:sz w:val="28"/>
          <w:szCs w:val="28"/>
        </w:rPr>
      </w:pPr>
      <w:r>
        <w:rPr>
          <w:sz w:val="28"/>
          <w:szCs w:val="28"/>
        </w:rPr>
        <w:t>Кропоткинского городского поселения</w:t>
      </w:r>
    </w:p>
    <w:p w:rsidR="00C605B6" w:rsidRDefault="00C605B6" w:rsidP="00020DBE">
      <w:pPr>
        <w:jc w:val="both"/>
        <w:rPr>
          <w:sz w:val="28"/>
          <w:szCs w:val="28"/>
        </w:rPr>
      </w:pPr>
      <w:r>
        <w:rPr>
          <w:sz w:val="28"/>
          <w:szCs w:val="28"/>
        </w:rPr>
        <w:t xml:space="preserve">Кавказского района </w:t>
      </w:r>
      <w:r>
        <w:rPr>
          <w:sz w:val="28"/>
          <w:szCs w:val="28"/>
        </w:rPr>
        <w:tab/>
      </w:r>
      <w:r>
        <w:rPr>
          <w:sz w:val="28"/>
          <w:szCs w:val="28"/>
        </w:rPr>
        <w:tab/>
      </w:r>
      <w:r>
        <w:rPr>
          <w:sz w:val="28"/>
          <w:szCs w:val="28"/>
        </w:rPr>
        <w:tab/>
      </w:r>
      <w:r>
        <w:rPr>
          <w:sz w:val="28"/>
          <w:szCs w:val="28"/>
        </w:rPr>
        <w:tab/>
      </w:r>
      <w:r>
        <w:rPr>
          <w:sz w:val="28"/>
          <w:szCs w:val="28"/>
        </w:rPr>
        <w:tab/>
        <w:t xml:space="preserve">                              В.А. Елисеев</w:t>
      </w:r>
    </w:p>
    <w:p w:rsidR="00C605B6" w:rsidRDefault="00C605B6" w:rsidP="00020DBE">
      <w:pPr>
        <w:jc w:val="center"/>
        <w:rPr>
          <w:b/>
          <w:sz w:val="28"/>
          <w:szCs w:val="28"/>
          <w:lang w:eastAsia="ru-RU"/>
        </w:rPr>
      </w:pPr>
    </w:p>
    <w:p w:rsidR="00C605B6" w:rsidRDefault="00C605B6" w:rsidP="00020DBE">
      <w:pPr>
        <w:jc w:val="center"/>
        <w:outlineLvl w:val="0"/>
        <w:rPr>
          <w:b/>
          <w:bCs/>
          <w:color w:val="000000"/>
          <w:sz w:val="28"/>
          <w:szCs w:val="20"/>
        </w:rPr>
      </w:pPr>
    </w:p>
    <w:p w:rsidR="00C605B6" w:rsidRDefault="00C605B6" w:rsidP="00020DBE">
      <w:pPr>
        <w:jc w:val="center"/>
        <w:outlineLvl w:val="0"/>
        <w:rPr>
          <w:b/>
          <w:bCs/>
          <w:color w:val="000000"/>
          <w:sz w:val="28"/>
          <w:szCs w:val="20"/>
        </w:rPr>
      </w:pPr>
    </w:p>
    <w:p w:rsidR="00C605B6" w:rsidRDefault="00C605B6" w:rsidP="00C605B6">
      <w:pPr>
        <w:ind w:right="-284"/>
        <w:jc w:val="center"/>
        <w:outlineLvl w:val="0"/>
        <w:rPr>
          <w:b/>
          <w:bCs/>
          <w:color w:val="000000"/>
          <w:sz w:val="28"/>
          <w:szCs w:val="20"/>
        </w:rPr>
      </w:pPr>
      <w:r>
        <w:rPr>
          <w:b/>
          <w:bCs/>
          <w:color w:val="000000"/>
          <w:sz w:val="28"/>
          <w:szCs w:val="20"/>
        </w:rPr>
        <w:lastRenderedPageBreak/>
        <w:t>ЛИСТ СОГЛАСОВАНИЯ</w:t>
      </w:r>
    </w:p>
    <w:p w:rsidR="00C605B6" w:rsidRDefault="00C605B6" w:rsidP="00C605B6">
      <w:pPr>
        <w:ind w:right="-284"/>
        <w:jc w:val="center"/>
        <w:rPr>
          <w:color w:val="000000"/>
          <w:sz w:val="28"/>
          <w:szCs w:val="28"/>
        </w:rPr>
      </w:pPr>
      <w:r>
        <w:rPr>
          <w:color w:val="000000"/>
          <w:sz w:val="28"/>
          <w:szCs w:val="28"/>
        </w:rPr>
        <w:t>проекта постановления администрации Кропоткинского городского поселения</w:t>
      </w:r>
    </w:p>
    <w:p w:rsidR="00C605B6" w:rsidRDefault="00C605B6" w:rsidP="00C605B6">
      <w:pPr>
        <w:ind w:right="-284"/>
        <w:jc w:val="center"/>
        <w:rPr>
          <w:color w:val="000000"/>
          <w:sz w:val="28"/>
          <w:szCs w:val="28"/>
        </w:rPr>
      </w:pPr>
      <w:r>
        <w:rPr>
          <w:color w:val="000000"/>
          <w:sz w:val="28"/>
          <w:szCs w:val="28"/>
        </w:rPr>
        <w:t xml:space="preserve">Кавказского района </w:t>
      </w:r>
      <w:proofErr w:type="gramStart"/>
      <w:r>
        <w:rPr>
          <w:color w:val="000000"/>
          <w:sz w:val="28"/>
          <w:szCs w:val="28"/>
        </w:rPr>
        <w:t>от</w:t>
      </w:r>
      <w:proofErr w:type="gramEnd"/>
      <w:r>
        <w:rPr>
          <w:color w:val="000000"/>
          <w:sz w:val="28"/>
          <w:szCs w:val="28"/>
        </w:rPr>
        <w:t xml:space="preserve"> ______________________№_____</w:t>
      </w:r>
    </w:p>
    <w:p w:rsidR="00020DBE" w:rsidRPr="00020DBE" w:rsidRDefault="00C605B6" w:rsidP="00020DBE">
      <w:pPr>
        <w:jc w:val="center"/>
        <w:rPr>
          <w:sz w:val="28"/>
          <w:szCs w:val="28"/>
          <w:lang w:eastAsia="ru-RU"/>
        </w:rPr>
      </w:pPr>
      <w:r>
        <w:rPr>
          <w:sz w:val="28"/>
          <w:szCs w:val="28"/>
          <w:lang w:eastAsia="ru-RU"/>
        </w:rPr>
        <w:t>«</w:t>
      </w:r>
      <w:r w:rsidR="00020DBE" w:rsidRPr="00020DBE">
        <w:rPr>
          <w:sz w:val="28"/>
          <w:szCs w:val="28"/>
          <w:lang w:eastAsia="ru-RU"/>
        </w:rPr>
        <w:t xml:space="preserve">О внесении изменений в </w:t>
      </w:r>
      <w:r w:rsidR="00020DBE" w:rsidRPr="00020DBE">
        <w:rPr>
          <w:sz w:val="28"/>
          <w:szCs w:val="28"/>
        </w:rPr>
        <w:t xml:space="preserve">постановление администрации Кропоткинского городского поселения Кавказского района от 02 марта 2020 года № 234 </w:t>
      </w:r>
      <w:r w:rsidR="00020DBE" w:rsidRPr="00020DBE">
        <w:rPr>
          <w:spacing w:val="-3"/>
          <w:sz w:val="28"/>
          <w:szCs w:val="28"/>
        </w:rPr>
        <w:t>«</w:t>
      </w:r>
      <w:r w:rsidR="00020DBE" w:rsidRPr="00020DBE">
        <w:rPr>
          <w:sz w:val="28"/>
          <w:szCs w:val="28"/>
        </w:rPr>
        <w:t>Об утверждении административного регламента по предоставлению муниципальной услуги «</w:t>
      </w:r>
      <w:r w:rsidR="00020DBE" w:rsidRPr="00020DBE">
        <w:rPr>
          <w:sz w:val="28"/>
          <w:szCs w:val="28"/>
          <w:lang w:eastAsia="ru-RU"/>
        </w:rPr>
        <w:t>Об утверждении административного</w:t>
      </w:r>
    </w:p>
    <w:p w:rsidR="00020DBE" w:rsidRPr="00020DBE" w:rsidRDefault="00020DBE" w:rsidP="00020DBE">
      <w:pPr>
        <w:jc w:val="center"/>
        <w:rPr>
          <w:sz w:val="28"/>
          <w:szCs w:val="28"/>
        </w:rPr>
      </w:pPr>
      <w:r w:rsidRPr="00020DBE">
        <w:rPr>
          <w:sz w:val="28"/>
          <w:szCs w:val="28"/>
          <w:lang w:eastAsia="ru-RU"/>
        </w:rPr>
        <w:t xml:space="preserve">регламента предоставления муниципальной услуги </w:t>
      </w:r>
      <w:r w:rsidRPr="00020DBE">
        <w:rPr>
          <w:sz w:val="28"/>
          <w:szCs w:val="28"/>
        </w:rPr>
        <w:t>«</w:t>
      </w:r>
      <w:r w:rsidRPr="00020DBE">
        <w:rPr>
          <w:color w:val="000000"/>
          <w:sz w:val="28"/>
          <w:szCs w:val="28"/>
        </w:rPr>
        <w:t>Прекращение правоотношений с правообладателями земельных участков</w:t>
      </w:r>
      <w:r w:rsidRPr="00020DBE">
        <w:rPr>
          <w:sz w:val="28"/>
          <w:szCs w:val="28"/>
        </w:rPr>
        <w:t>»</w:t>
      </w:r>
    </w:p>
    <w:p w:rsidR="00020DBE" w:rsidRPr="00020DBE" w:rsidRDefault="00020DBE" w:rsidP="00020DBE">
      <w:pPr>
        <w:ind w:left="-567" w:right="-284"/>
        <w:jc w:val="center"/>
        <w:rPr>
          <w:sz w:val="28"/>
          <w:szCs w:val="28"/>
        </w:rPr>
      </w:pPr>
    </w:p>
    <w:p w:rsidR="00C605B6" w:rsidRDefault="00C605B6" w:rsidP="00020DBE">
      <w:pPr>
        <w:ind w:left="-567" w:right="-284"/>
        <w:jc w:val="center"/>
        <w:rPr>
          <w:color w:val="000000"/>
          <w:sz w:val="28"/>
          <w:szCs w:val="28"/>
        </w:rPr>
      </w:pPr>
    </w:p>
    <w:p w:rsidR="00C605B6" w:rsidRDefault="00C605B6" w:rsidP="00C605B6">
      <w:pPr>
        <w:ind w:right="-284"/>
        <w:rPr>
          <w:color w:val="000000"/>
          <w:sz w:val="28"/>
          <w:szCs w:val="28"/>
        </w:rPr>
      </w:pPr>
      <w:r>
        <w:rPr>
          <w:color w:val="000000"/>
          <w:sz w:val="28"/>
          <w:szCs w:val="28"/>
        </w:rPr>
        <w:t>Проект внесен:</w:t>
      </w:r>
    </w:p>
    <w:p w:rsidR="00C605B6" w:rsidRDefault="00C605B6" w:rsidP="00C605B6">
      <w:pPr>
        <w:ind w:right="-284"/>
        <w:outlineLvl w:val="0"/>
        <w:rPr>
          <w:color w:val="000000"/>
          <w:sz w:val="28"/>
          <w:szCs w:val="28"/>
        </w:rPr>
      </w:pPr>
      <w:r>
        <w:rPr>
          <w:color w:val="000000"/>
          <w:sz w:val="28"/>
          <w:szCs w:val="28"/>
        </w:rPr>
        <w:t>Заместителем главы</w:t>
      </w:r>
    </w:p>
    <w:p w:rsidR="00C605B6" w:rsidRDefault="00C605B6" w:rsidP="00C605B6">
      <w:pPr>
        <w:ind w:right="-284"/>
        <w:rPr>
          <w:color w:val="000000"/>
          <w:sz w:val="28"/>
          <w:szCs w:val="28"/>
        </w:rPr>
      </w:pPr>
      <w:r>
        <w:rPr>
          <w:color w:val="000000"/>
          <w:sz w:val="28"/>
          <w:szCs w:val="28"/>
        </w:rPr>
        <w:t>Кропоткинского городского поселения                                              М.Д.Замятина</w:t>
      </w:r>
    </w:p>
    <w:p w:rsidR="00C605B6" w:rsidRDefault="00C605B6" w:rsidP="00C605B6">
      <w:pPr>
        <w:ind w:right="-284"/>
        <w:rPr>
          <w:color w:val="000000"/>
          <w:sz w:val="28"/>
          <w:szCs w:val="28"/>
        </w:rPr>
      </w:pPr>
    </w:p>
    <w:p w:rsidR="00C605B6" w:rsidRDefault="00C605B6" w:rsidP="00C605B6">
      <w:pPr>
        <w:ind w:right="-284"/>
        <w:rPr>
          <w:color w:val="000000"/>
          <w:sz w:val="28"/>
          <w:szCs w:val="28"/>
        </w:rPr>
      </w:pPr>
    </w:p>
    <w:p w:rsidR="00C605B6" w:rsidRDefault="00C605B6" w:rsidP="00C605B6">
      <w:pPr>
        <w:ind w:right="-284"/>
        <w:rPr>
          <w:color w:val="000000"/>
          <w:sz w:val="28"/>
          <w:szCs w:val="28"/>
        </w:rPr>
      </w:pPr>
      <w:r>
        <w:rPr>
          <w:color w:val="000000"/>
          <w:sz w:val="28"/>
          <w:szCs w:val="28"/>
        </w:rPr>
        <w:t>Проект подготовлен и составлен:</w:t>
      </w:r>
    </w:p>
    <w:p w:rsidR="00C605B6" w:rsidRDefault="00C605B6" w:rsidP="00C605B6">
      <w:pPr>
        <w:ind w:right="-284"/>
        <w:outlineLvl w:val="0"/>
        <w:rPr>
          <w:color w:val="000000"/>
          <w:sz w:val="28"/>
          <w:szCs w:val="28"/>
        </w:rPr>
      </w:pPr>
    </w:p>
    <w:p w:rsidR="00C605B6" w:rsidRDefault="00C605B6" w:rsidP="00C605B6">
      <w:pPr>
        <w:ind w:right="-284"/>
        <w:rPr>
          <w:color w:val="000000"/>
          <w:sz w:val="28"/>
          <w:szCs w:val="28"/>
        </w:rPr>
      </w:pPr>
      <w:r>
        <w:rPr>
          <w:color w:val="000000"/>
          <w:sz w:val="28"/>
          <w:szCs w:val="28"/>
        </w:rPr>
        <w:t xml:space="preserve">Проект подготовлен </w:t>
      </w:r>
    </w:p>
    <w:p w:rsidR="00C605B6" w:rsidRDefault="00C605B6" w:rsidP="00C605B6">
      <w:pPr>
        <w:ind w:right="-284"/>
        <w:outlineLvl w:val="0"/>
        <w:rPr>
          <w:color w:val="000000"/>
          <w:sz w:val="28"/>
          <w:szCs w:val="28"/>
        </w:rPr>
      </w:pPr>
      <w:r>
        <w:rPr>
          <w:color w:val="000000"/>
          <w:sz w:val="28"/>
          <w:szCs w:val="28"/>
        </w:rPr>
        <w:t>Отделом имущественных отношений</w:t>
      </w:r>
    </w:p>
    <w:p w:rsidR="00C605B6" w:rsidRDefault="00C605B6" w:rsidP="00C605B6">
      <w:pPr>
        <w:ind w:right="-284"/>
        <w:rPr>
          <w:color w:val="000000"/>
          <w:sz w:val="28"/>
          <w:szCs w:val="28"/>
        </w:rPr>
      </w:pPr>
      <w:r>
        <w:rPr>
          <w:color w:val="000000"/>
          <w:sz w:val="28"/>
          <w:szCs w:val="28"/>
        </w:rPr>
        <w:t>Начальник отдела                                                                                 Т.М.Иващенко</w:t>
      </w:r>
    </w:p>
    <w:p w:rsidR="00C605B6" w:rsidRDefault="00C605B6" w:rsidP="00C605B6">
      <w:pPr>
        <w:ind w:right="-284"/>
        <w:rPr>
          <w:color w:val="000000"/>
          <w:sz w:val="28"/>
          <w:szCs w:val="28"/>
        </w:rPr>
      </w:pPr>
    </w:p>
    <w:p w:rsidR="00C605B6" w:rsidRDefault="00C605B6" w:rsidP="00C605B6">
      <w:pPr>
        <w:ind w:right="-284"/>
        <w:rPr>
          <w:color w:val="000000"/>
          <w:sz w:val="28"/>
          <w:szCs w:val="28"/>
        </w:rPr>
      </w:pPr>
      <w:r>
        <w:rPr>
          <w:color w:val="000000"/>
          <w:sz w:val="28"/>
          <w:szCs w:val="28"/>
        </w:rPr>
        <w:t>Составитель проекта:</w:t>
      </w:r>
    </w:p>
    <w:p w:rsidR="00C605B6" w:rsidRDefault="00C605B6" w:rsidP="00C605B6">
      <w:pPr>
        <w:ind w:right="-284"/>
        <w:rPr>
          <w:color w:val="000000"/>
          <w:sz w:val="28"/>
          <w:szCs w:val="28"/>
        </w:rPr>
      </w:pPr>
      <w:r>
        <w:rPr>
          <w:color w:val="000000"/>
          <w:sz w:val="28"/>
          <w:szCs w:val="28"/>
        </w:rPr>
        <w:t xml:space="preserve">Специалист 1 категории                                                                         </w:t>
      </w:r>
      <w:proofErr w:type="spellStart"/>
      <w:r>
        <w:rPr>
          <w:color w:val="000000"/>
          <w:sz w:val="28"/>
          <w:szCs w:val="28"/>
        </w:rPr>
        <w:t>Е.В.Марусич</w:t>
      </w:r>
      <w:proofErr w:type="spellEnd"/>
    </w:p>
    <w:p w:rsidR="00C605B6" w:rsidRDefault="00C605B6" w:rsidP="00C605B6">
      <w:pPr>
        <w:ind w:right="-284"/>
        <w:rPr>
          <w:color w:val="000000"/>
          <w:sz w:val="28"/>
          <w:szCs w:val="28"/>
        </w:rPr>
      </w:pPr>
    </w:p>
    <w:p w:rsidR="00C605B6" w:rsidRDefault="00C605B6" w:rsidP="00C605B6">
      <w:pPr>
        <w:ind w:right="-284"/>
        <w:rPr>
          <w:color w:val="000000"/>
          <w:sz w:val="28"/>
          <w:szCs w:val="28"/>
        </w:rPr>
      </w:pPr>
      <w:r>
        <w:rPr>
          <w:color w:val="000000"/>
          <w:sz w:val="28"/>
          <w:szCs w:val="28"/>
        </w:rPr>
        <w:t>Проект согласован:</w:t>
      </w:r>
    </w:p>
    <w:p w:rsidR="00C605B6" w:rsidRDefault="00C605B6" w:rsidP="00C605B6">
      <w:pPr>
        <w:ind w:right="-284"/>
        <w:rPr>
          <w:color w:val="000000"/>
          <w:sz w:val="28"/>
          <w:szCs w:val="28"/>
        </w:rPr>
      </w:pPr>
      <w:r>
        <w:rPr>
          <w:color w:val="000000"/>
          <w:sz w:val="28"/>
          <w:szCs w:val="28"/>
        </w:rPr>
        <w:t>Начальник правового отдела                                                               М.Н.Бородина</w:t>
      </w:r>
    </w:p>
    <w:p w:rsidR="00C605B6" w:rsidRDefault="00C605B6" w:rsidP="00C605B6">
      <w:pPr>
        <w:ind w:right="-284"/>
        <w:rPr>
          <w:color w:val="000000"/>
          <w:sz w:val="28"/>
          <w:szCs w:val="28"/>
        </w:rPr>
      </w:pPr>
    </w:p>
    <w:p w:rsidR="00C605B6" w:rsidRDefault="00C605B6" w:rsidP="00C605B6">
      <w:pPr>
        <w:ind w:right="-284"/>
      </w:pPr>
      <w:r>
        <w:rPr>
          <w:color w:val="000000"/>
          <w:sz w:val="28"/>
          <w:szCs w:val="28"/>
        </w:rPr>
        <w:t xml:space="preserve">Начальник отдела делопроизводства                                                    </w:t>
      </w:r>
      <w:proofErr w:type="spellStart"/>
      <w:r>
        <w:rPr>
          <w:color w:val="000000"/>
          <w:sz w:val="28"/>
          <w:szCs w:val="28"/>
        </w:rPr>
        <w:t>И.И.Папенко</w:t>
      </w:r>
      <w:proofErr w:type="spellEnd"/>
    </w:p>
    <w:p w:rsidR="00C605B6" w:rsidRDefault="00C605B6" w:rsidP="00C605B6">
      <w:pPr>
        <w:ind w:right="-284"/>
        <w:rPr>
          <w:sz w:val="28"/>
          <w:szCs w:val="28"/>
        </w:rPr>
      </w:pPr>
    </w:p>
    <w:p w:rsidR="00C605B6" w:rsidRDefault="00C605B6" w:rsidP="00C605B6">
      <w:pPr>
        <w:ind w:right="-284"/>
      </w:pPr>
    </w:p>
    <w:p w:rsidR="00C605B6" w:rsidRDefault="00C605B6" w:rsidP="00C605B6">
      <w:pPr>
        <w:ind w:right="-284"/>
      </w:pPr>
    </w:p>
    <w:p w:rsidR="00C605B6" w:rsidRDefault="00C605B6" w:rsidP="00C605B6">
      <w:pPr>
        <w:ind w:right="-284"/>
      </w:pPr>
    </w:p>
    <w:p w:rsidR="00690993" w:rsidRDefault="00690993" w:rsidP="00C605B6">
      <w:pPr>
        <w:ind w:right="-284"/>
      </w:pPr>
    </w:p>
    <w:sectPr w:rsidR="00690993" w:rsidSect="00020DB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5B6"/>
    <w:rsid w:val="00020DBE"/>
    <w:rsid w:val="00690993"/>
    <w:rsid w:val="00C6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C605B6"/>
    <w:pPr>
      <w:suppressAutoHyphens w:val="0"/>
      <w:autoSpaceDE w:val="0"/>
      <w:autoSpaceDN w:val="0"/>
      <w:adjustRightInd w:val="0"/>
    </w:pPr>
    <w:rPr>
      <w:rFonts w:ascii="Arial" w:hAnsi="Arial" w:cs="Arial"/>
      <w:lang w:eastAsia="ru-RU"/>
    </w:rPr>
  </w:style>
  <w:style w:type="paragraph" w:customStyle="1" w:styleId="ListParagraph">
    <w:name w:val="List Paragraph"/>
    <w:basedOn w:val="a"/>
    <w:rsid w:val="00C605B6"/>
    <w:pPr>
      <w:spacing w:after="200" w:line="276" w:lineRule="auto"/>
      <w:ind w:left="720"/>
    </w:pPr>
    <w:rPr>
      <w:rFonts w:ascii="Calibri" w:hAnsi="Calibri" w:cs="Calibri"/>
      <w:sz w:val="22"/>
      <w:szCs w:val="22"/>
    </w:rPr>
  </w:style>
  <w:style w:type="paragraph" w:styleId="a4">
    <w:name w:val="List Paragraph"/>
    <w:basedOn w:val="a"/>
    <w:uiPriority w:val="99"/>
    <w:qFormat/>
    <w:rsid w:val="00C605B6"/>
    <w:pPr>
      <w:suppressAutoHyphens w:val="0"/>
      <w:spacing w:after="200" w:line="276" w:lineRule="auto"/>
      <w:ind w:left="720"/>
    </w:pPr>
    <w:rPr>
      <w:rFonts w:ascii="Calibri" w:hAnsi="Calibri" w:cs="Calibri"/>
      <w:sz w:val="22"/>
      <w:szCs w:val="22"/>
      <w:lang w:eastAsia="en-US"/>
    </w:rPr>
  </w:style>
  <w:style w:type="character" w:customStyle="1" w:styleId="a5">
    <w:name w:val="Цветовое выделение"/>
    <w:uiPriority w:val="99"/>
    <w:rsid w:val="00C605B6"/>
    <w:rPr>
      <w:b/>
      <w:bCs/>
      <w:color w:val="26282F"/>
    </w:rPr>
  </w:style>
  <w:style w:type="character" w:customStyle="1" w:styleId="a6">
    <w:name w:val="Цветовое выделение для Текст"/>
    <w:uiPriority w:val="99"/>
    <w:rsid w:val="00C605B6"/>
  </w:style>
</w:styles>
</file>

<file path=word/webSettings.xml><?xml version="1.0" encoding="utf-8"?>
<w:webSettings xmlns:r="http://schemas.openxmlformats.org/officeDocument/2006/relationships" xmlns:w="http://schemas.openxmlformats.org/wordprocessingml/2006/main">
  <w:divs>
    <w:div w:id="2875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2</cp:revision>
  <dcterms:created xsi:type="dcterms:W3CDTF">2020-04-15T13:49:00Z</dcterms:created>
  <dcterms:modified xsi:type="dcterms:W3CDTF">2020-04-15T14:04:00Z</dcterms:modified>
</cp:coreProperties>
</file>