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5A" w:rsidRPr="00DF615A" w:rsidRDefault="00DF615A" w:rsidP="00DF6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15A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F615A" w:rsidRPr="00DF615A" w:rsidRDefault="00DF615A" w:rsidP="00DF6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15A">
        <w:rPr>
          <w:rFonts w:ascii="Times New Roman" w:eastAsia="Calibri" w:hAnsi="Times New Roman" w:cs="Times New Roman"/>
          <w:b/>
          <w:sz w:val="28"/>
          <w:szCs w:val="28"/>
        </w:rPr>
        <w:t>КРОПОТКИНСКАЯ</w:t>
      </w:r>
    </w:p>
    <w:p w:rsidR="00DF615A" w:rsidRPr="00DF615A" w:rsidRDefault="00DF615A" w:rsidP="00DF61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615A">
        <w:rPr>
          <w:rFonts w:ascii="Times New Roman" w:eastAsia="Calibri" w:hAnsi="Times New Roman" w:cs="Times New Roman"/>
          <w:sz w:val="24"/>
          <w:szCs w:val="24"/>
        </w:rPr>
        <w:t>Красная</w:t>
      </w:r>
      <w:proofErr w:type="gramEnd"/>
      <w:r w:rsidRPr="00DF615A">
        <w:rPr>
          <w:rFonts w:ascii="Times New Roman" w:eastAsia="Calibri" w:hAnsi="Times New Roman" w:cs="Times New Roman"/>
          <w:sz w:val="24"/>
          <w:szCs w:val="24"/>
        </w:rPr>
        <w:t xml:space="preserve"> ул., д. 54, г. Кропоткин, Краснодарский край, 352380</w:t>
      </w:r>
    </w:p>
    <w:p w:rsidR="00DF615A" w:rsidRPr="00DF615A" w:rsidRDefault="00DF615A" w:rsidP="00DF61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15A">
        <w:rPr>
          <w:rFonts w:ascii="Times New Roman" w:eastAsia="Calibri" w:hAnsi="Times New Roman" w:cs="Times New Roman"/>
          <w:sz w:val="24"/>
          <w:szCs w:val="24"/>
        </w:rPr>
        <w:t>тел/факс (86138) 6-45-75</w:t>
      </w:r>
    </w:p>
    <w:p w:rsidR="00094244" w:rsidRPr="00094244" w:rsidRDefault="00094244" w:rsidP="0009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244" w:rsidRPr="00094244" w:rsidRDefault="00094244" w:rsidP="00094244">
      <w:pPr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42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proofErr w:type="gramEnd"/>
      <w:r w:rsidRPr="000942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Е Ш Е Н И Е</w:t>
      </w:r>
    </w:p>
    <w:tbl>
      <w:tblPr>
        <w:tblW w:w="9687" w:type="dxa"/>
        <w:jc w:val="center"/>
        <w:tblInd w:w="155" w:type="dxa"/>
        <w:tblLook w:val="01E0" w:firstRow="1" w:lastRow="1" w:firstColumn="1" w:lastColumn="1" w:noHBand="0" w:noVBand="0"/>
      </w:tblPr>
      <w:tblGrid>
        <w:gridCol w:w="3193"/>
        <w:gridCol w:w="3492"/>
        <w:gridCol w:w="3002"/>
      </w:tblGrid>
      <w:tr w:rsidR="00094244" w:rsidRPr="00094244" w:rsidTr="008B76D7">
        <w:trPr>
          <w:jc w:val="center"/>
        </w:trPr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4244" w:rsidRPr="00094244" w:rsidRDefault="00094244" w:rsidP="0009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2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 января 2018 года</w:t>
            </w:r>
          </w:p>
        </w:tc>
        <w:tc>
          <w:tcPr>
            <w:tcW w:w="3492" w:type="dxa"/>
            <w:shd w:val="clear" w:color="auto" w:fill="auto"/>
          </w:tcPr>
          <w:p w:rsidR="00094244" w:rsidRPr="00094244" w:rsidRDefault="00094244" w:rsidP="0009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4244" w:rsidRPr="00094244" w:rsidRDefault="009368C1" w:rsidP="0009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94244" w:rsidRPr="00094244">
              <w:rPr>
                <w:rFonts w:ascii="Times New Roman" w:hAnsi="Times New Roman" w:cs="Times New Roman"/>
                <w:sz w:val="28"/>
                <w:szCs w:val="28"/>
              </w:rPr>
              <w:t>41/287</w:t>
            </w:r>
          </w:p>
        </w:tc>
      </w:tr>
      <w:tr w:rsidR="00094244" w:rsidRPr="00094244" w:rsidTr="008B76D7">
        <w:trPr>
          <w:jc w:val="center"/>
        </w:trPr>
        <w:tc>
          <w:tcPr>
            <w:tcW w:w="31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4244" w:rsidRPr="00094244" w:rsidRDefault="00094244" w:rsidP="0009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shd w:val="clear" w:color="auto" w:fill="auto"/>
          </w:tcPr>
          <w:p w:rsidR="00094244" w:rsidRPr="00094244" w:rsidRDefault="00094244" w:rsidP="0009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Кропоткин</w:t>
            </w:r>
          </w:p>
          <w:p w:rsidR="00094244" w:rsidRPr="00094244" w:rsidRDefault="00094244" w:rsidP="0009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4244" w:rsidRPr="00094244" w:rsidRDefault="00094244" w:rsidP="0009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2CDB" w:rsidRPr="00094244" w:rsidRDefault="00962CDB" w:rsidP="00094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44">
        <w:rPr>
          <w:rFonts w:ascii="Times New Roman" w:hAnsi="Times New Roman" w:cs="Times New Roman"/>
          <w:b/>
          <w:sz w:val="28"/>
          <w:szCs w:val="28"/>
        </w:rPr>
        <w:t>Об определении отделения Сбербанка России для открытия счета и перевода денежных средств, выделенных из федерального бюджета Центральной избирательной комиссии Российской Федерации для финансирования подготовки и проведения выборов</w:t>
      </w:r>
    </w:p>
    <w:p w:rsidR="00962CDB" w:rsidRPr="00094244" w:rsidRDefault="00962CDB" w:rsidP="00094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44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962CDB" w:rsidRPr="00094244" w:rsidRDefault="00962CDB" w:rsidP="00094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478" w:rsidRPr="00094244" w:rsidRDefault="0016764C" w:rsidP="0009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44">
        <w:rPr>
          <w:rFonts w:ascii="Times New Roman" w:hAnsi="Times New Roman" w:cs="Times New Roman"/>
          <w:sz w:val="28"/>
          <w:szCs w:val="28"/>
        </w:rPr>
        <w:t xml:space="preserve">На основании пункта 7 статьи 57 Федерального закона от 12 июня   2002 г. «Об основных гарантиях избирательных прав и права на участие в референдуме граждан Российской Федерации», постановления Центральной избирательной комиссии Российской Федерации от 18 мая </w:t>
      </w:r>
      <w:smartTag w:uri="urn:schemas-microsoft-com:office:smarttags" w:element="metricconverter">
        <w:smartTagPr>
          <w:attr w:name="ProductID" w:val="2016 г"/>
        </w:smartTagPr>
        <w:r w:rsidRPr="00094244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094244">
        <w:rPr>
          <w:rFonts w:ascii="Times New Roman" w:hAnsi="Times New Roman" w:cs="Times New Roman"/>
          <w:sz w:val="28"/>
          <w:szCs w:val="28"/>
        </w:rPr>
        <w:t>. № 7/59-7 «Об Инструкции и порядке открытия и ведения счетов, учета, отчетности и перечисления денежных средств, выделенных из федерального бюджета Центральной избирательной</w:t>
      </w:r>
      <w:proofErr w:type="gramEnd"/>
      <w:r w:rsidRPr="00094244">
        <w:rPr>
          <w:rFonts w:ascii="Times New Roman" w:hAnsi="Times New Roman" w:cs="Times New Roman"/>
          <w:sz w:val="28"/>
          <w:szCs w:val="28"/>
        </w:rPr>
        <w:t xml:space="preserve"> комиссии Российской Федерации, другим избирательным комиссиям, комиссиям референдума» и постановления избирательной комиссии Краснодарского края от 22 декабря 2017 г. </w:t>
      </w:r>
      <w:r w:rsidR="003F6410" w:rsidRPr="000942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4244">
        <w:rPr>
          <w:rFonts w:ascii="Times New Roman" w:hAnsi="Times New Roman" w:cs="Times New Roman"/>
          <w:sz w:val="28"/>
          <w:szCs w:val="28"/>
        </w:rPr>
        <w:t xml:space="preserve">№ 42/480-6 «Об открытии бюджетных счетов территориальными избирательными комиссиями и балансовом счете № 40301 «Средства избирательных комиссий (комиссий референдума)» </w:t>
      </w:r>
      <w:proofErr w:type="gramStart"/>
      <w:r w:rsidR="00057478" w:rsidRPr="00094244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="00057478" w:rsidRPr="00094244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94244" w:rsidRPr="00094244">
        <w:rPr>
          <w:rFonts w:ascii="Times New Roman" w:hAnsi="Times New Roman" w:cs="Times New Roman"/>
          <w:sz w:val="28"/>
          <w:szCs w:val="28"/>
        </w:rPr>
        <w:t>Кропоткинская решила</w:t>
      </w:r>
      <w:r w:rsidR="00057478" w:rsidRPr="00094244">
        <w:rPr>
          <w:rFonts w:ascii="Times New Roman" w:hAnsi="Times New Roman" w:cs="Times New Roman"/>
          <w:sz w:val="28"/>
          <w:szCs w:val="28"/>
        </w:rPr>
        <w:t>:</w:t>
      </w:r>
    </w:p>
    <w:p w:rsidR="00094244" w:rsidRDefault="00FF32DE" w:rsidP="000942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44">
        <w:rPr>
          <w:rFonts w:ascii="Times New Roman" w:hAnsi="Times New Roman" w:cs="Times New Roman"/>
          <w:sz w:val="28"/>
          <w:szCs w:val="28"/>
        </w:rPr>
        <w:t xml:space="preserve">Открыть  </w:t>
      </w:r>
      <w:r w:rsidR="00AC5050" w:rsidRPr="00094244">
        <w:rPr>
          <w:rFonts w:ascii="Times New Roman" w:hAnsi="Times New Roman" w:cs="Times New Roman"/>
          <w:sz w:val="28"/>
          <w:szCs w:val="28"/>
        </w:rPr>
        <w:t>счет</w:t>
      </w:r>
      <w:r w:rsidR="00057478" w:rsidRPr="00094244">
        <w:rPr>
          <w:rFonts w:ascii="Times New Roman" w:hAnsi="Times New Roman" w:cs="Times New Roman"/>
          <w:sz w:val="28"/>
          <w:szCs w:val="28"/>
        </w:rPr>
        <w:t xml:space="preserve"> </w:t>
      </w:r>
      <w:r w:rsidR="00AC5050" w:rsidRPr="00094244">
        <w:rPr>
          <w:rFonts w:ascii="Times New Roman" w:hAnsi="Times New Roman" w:cs="Times New Roman"/>
          <w:sz w:val="28"/>
          <w:szCs w:val="28"/>
        </w:rPr>
        <w:t xml:space="preserve">в </w:t>
      </w:r>
      <w:r w:rsidR="00094244" w:rsidRPr="00094244">
        <w:rPr>
          <w:rFonts w:ascii="Times New Roman" w:hAnsi="Times New Roman" w:cs="Times New Roman"/>
          <w:sz w:val="28"/>
          <w:szCs w:val="28"/>
        </w:rPr>
        <w:t xml:space="preserve">дополнительном офисе №8619/0242 </w:t>
      </w:r>
      <w:proofErr w:type="gramStart"/>
      <w:r w:rsidR="00094244"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  <w:r w:rsidR="00094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10" w:rsidRPr="00094244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44">
        <w:rPr>
          <w:rFonts w:ascii="Times New Roman" w:hAnsi="Times New Roman" w:cs="Times New Roman"/>
          <w:sz w:val="28"/>
          <w:szCs w:val="28"/>
        </w:rPr>
        <w:t>КОСБ   №1819 ПАО  «Сбербанк России»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FF32DE" w:rsidRPr="0009424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057478" w:rsidRPr="00094244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Pr="00094244">
        <w:rPr>
          <w:rFonts w:ascii="Times New Roman" w:hAnsi="Times New Roman" w:cs="Times New Roman"/>
          <w:sz w:val="28"/>
          <w:szCs w:val="28"/>
        </w:rPr>
        <w:t xml:space="preserve">Кавказский </w:t>
      </w:r>
      <w:r w:rsidR="00057478" w:rsidRPr="00094244"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094244">
        <w:rPr>
          <w:rFonts w:ascii="Times New Roman" w:hAnsi="Times New Roman" w:cs="Times New Roman"/>
          <w:sz w:val="28"/>
          <w:szCs w:val="28"/>
        </w:rPr>
        <w:t>город Кропоткин</w:t>
      </w:r>
      <w:r w:rsidR="00057478" w:rsidRPr="00094244"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094244">
        <w:rPr>
          <w:rFonts w:ascii="Times New Roman" w:hAnsi="Times New Roman" w:cs="Times New Roman"/>
          <w:sz w:val="28"/>
          <w:szCs w:val="28"/>
        </w:rPr>
        <w:t>Красная</w:t>
      </w:r>
      <w:r w:rsidR="00057478" w:rsidRPr="00094244">
        <w:rPr>
          <w:rFonts w:ascii="Times New Roman" w:hAnsi="Times New Roman" w:cs="Times New Roman"/>
          <w:sz w:val="28"/>
          <w:szCs w:val="28"/>
        </w:rPr>
        <w:t>, дом 1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FF32DE" w:rsidRPr="00094244">
        <w:rPr>
          <w:rFonts w:ascii="Times New Roman" w:hAnsi="Times New Roman" w:cs="Times New Roman"/>
          <w:sz w:val="28"/>
          <w:szCs w:val="28"/>
        </w:rPr>
        <w:t xml:space="preserve"> для перечисления выделенных денежных средств </w:t>
      </w:r>
      <w:r w:rsidR="0016764C" w:rsidRPr="00094244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 w:rsidR="00FF32DE" w:rsidRPr="00094244">
        <w:rPr>
          <w:rFonts w:ascii="Times New Roman" w:hAnsi="Times New Roman" w:cs="Times New Roman"/>
          <w:sz w:val="28"/>
          <w:szCs w:val="28"/>
        </w:rPr>
        <w:t xml:space="preserve"> на подготовку и проведение выборов </w:t>
      </w:r>
      <w:r w:rsidR="0016764C" w:rsidRPr="00094244">
        <w:rPr>
          <w:rFonts w:ascii="Times New Roman" w:hAnsi="Times New Roman" w:cs="Times New Roman"/>
          <w:sz w:val="28"/>
          <w:szCs w:val="28"/>
        </w:rPr>
        <w:t>Президента Российской Федерации.</w:t>
      </w:r>
    </w:p>
    <w:p w:rsidR="00094244" w:rsidRPr="00094244" w:rsidRDefault="0016764C" w:rsidP="00094244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094244">
        <w:rPr>
          <w:rFonts w:ascii="Times New Roman" w:hAnsi="Times New Roman" w:cs="Times New Roman"/>
          <w:sz w:val="28"/>
          <w:szCs w:val="28"/>
        </w:rPr>
        <w:t>2</w:t>
      </w:r>
      <w:r w:rsidR="00094244" w:rsidRPr="00094244">
        <w:rPr>
          <w:rFonts w:ascii="Times New Roman" w:hAnsi="Times New Roman" w:cs="Times New Roman"/>
          <w:sz w:val="28"/>
          <w:szCs w:val="28"/>
        </w:rPr>
        <w:t>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094244" w:rsidRPr="00094244" w:rsidRDefault="00094244" w:rsidP="00094244">
      <w:pPr>
        <w:pStyle w:val="2"/>
        <w:ind w:right="0"/>
        <w:rPr>
          <w:rFonts w:ascii="Times New Roman" w:hAnsi="Times New Roman"/>
          <w:szCs w:val="28"/>
        </w:rPr>
      </w:pPr>
      <w:r w:rsidRPr="00094244">
        <w:rPr>
          <w:rFonts w:ascii="Times New Roman" w:hAnsi="Times New Roman"/>
          <w:szCs w:val="28"/>
        </w:rPr>
        <w:t xml:space="preserve">      </w:t>
      </w:r>
      <w:r w:rsidR="009713C1">
        <w:rPr>
          <w:rFonts w:ascii="Times New Roman" w:hAnsi="Times New Roman"/>
          <w:szCs w:val="28"/>
        </w:rPr>
        <w:t xml:space="preserve">  </w:t>
      </w:r>
      <w:bookmarkStart w:id="0" w:name="_GoBack"/>
      <w:bookmarkEnd w:id="0"/>
      <w:r w:rsidRPr="00094244">
        <w:rPr>
          <w:rFonts w:ascii="Times New Roman" w:hAnsi="Times New Roman"/>
          <w:szCs w:val="28"/>
        </w:rPr>
        <w:t xml:space="preserve">3. </w:t>
      </w:r>
      <w:proofErr w:type="gramStart"/>
      <w:r w:rsidRPr="00094244">
        <w:rPr>
          <w:rFonts w:ascii="Times New Roman" w:hAnsi="Times New Roman"/>
          <w:szCs w:val="28"/>
        </w:rPr>
        <w:t>Контроль за</w:t>
      </w:r>
      <w:proofErr w:type="gramEnd"/>
      <w:r w:rsidRPr="00094244">
        <w:rPr>
          <w:rFonts w:ascii="Times New Roman" w:hAnsi="Times New Roman"/>
          <w:szCs w:val="28"/>
        </w:rPr>
        <w:t xml:space="preserve"> исполнением п.2 настоящего решения возложить на секретаря ТИК Кропоткинская </w:t>
      </w:r>
      <w:proofErr w:type="spellStart"/>
      <w:r w:rsidRPr="00094244">
        <w:rPr>
          <w:rFonts w:ascii="Times New Roman" w:hAnsi="Times New Roman"/>
          <w:szCs w:val="28"/>
        </w:rPr>
        <w:t>А.А.Худобину</w:t>
      </w:r>
      <w:proofErr w:type="spellEnd"/>
      <w:r w:rsidRPr="00094244">
        <w:rPr>
          <w:rFonts w:ascii="Times New Roman" w:hAnsi="Times New Roman"/>
          <w:szCs w:val="28"/>
        </w:rPr>
        <w:t>.</w:t>
      </w:r>
    </w:p>
    <w:p w:rsidR="00094244" w:rsidRPr="00094244" w:rsidRDefault="00094244" w:rsidP="0009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44" w:rsidRPr="00094244" w:rsidRDefault="00094244" w:rsidP="0009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244" w:rsidRPr="00094244" w:rsidRDefault="00094244" w:rsidP="0009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Кропоткинская</w:t>
      </w:r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А.Н.Эрфурт</w:t>
      </w:r>
      <w:proofErr w:type="spellEnd"/>
    </w:p>
    <w:p w:rsidR="00094244" w:rsidRPr="00094244" w:rsidRDefault="00094244" w:rsidP="0009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44" w:rsidRPr="00094244" w:rsidRDefault="00094244" w:rsidP="0009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478" w:rsidRPr="00094244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 Кропоткинская</w:t>
      </w:r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0942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А.А.Худобина</w:t>
      </w:r>
      <w:proofErr w:type="spellEnd"/>
    </w:p>
    <w:sectPr w:rsidR="00057478" w:rsidRPr="00094244" w:rsidSect="003F64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E84"/>
    <w:multiLevelType w:val="hybridMultilevel"/>
    <w:tmpl w:val="AEA4605A"/>
    <w:lvl w:ilvl="0" w:tplc="6D966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78"/>
    <w:rsid w:val="0004015B"/>
    <w:rsid w:val="00057478"/>
    <w:rsid w:val="00094244"/>
    <w:rsid w:val="000B403D"/>
    <w:rsid w:val="00153F13"/>
    <w:rsid w:val="0016764C"/>
    <w:rsid w:val="003C6A5A"/>
    <w:rsid w:val="003F6410"/>
    <w:rsid w:val="004F1EF0"/>
    <w:rsid w:val="00550225"/>
    <w:rsid w:val="005D37F1"/>
    <w:rsid w:val="00844D95"/>
    <w:rsid w:val="009044B0"/>
    <w:rsid w:val="009368C1"/>
    <w:rsid w:val="00962CDB"/>
    <w:rsid w:val="009713C1"/>
    <w:rsid w:val="00A94D13"/>
    <w:rsid w:val="00AC5050"/>
    <w:rsid w:val="00AE7A33"/>
    <w:rsid w:val="00C06CB0"/>
    <w:rsid w:val="00DF615A"/>
    <w:rsid w:val="00F64B40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EF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094244"/>
    <w:pPr>
      <w:tabs>
        <w:tab w:val="left" w:pos="0"/>
        <w:tab w:val="left" w:pos="9354"/>
      </w:tabs>
      <w:spacing w:after="0" w:line="240" w:lineRule="auto"/>
      <w:ind w:right="4495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94244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5">
    <w:name w:val="Hyperlink"/>
    <w:rsid w:val="00094244"/>
    <w:rPr>
      <w:color w:val="0000FF"/>
      <w:u w:val="single"/>
    </w:rPr>
  </w:style>
  <w:style w:type="paragraph" w:styleId="a6">
    <w:name w:val="caption"/>
    <w:basedOn w:val="a"/>
    <w:qFormat/>
    <w:rsid w:val="000942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094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EF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094244"/>
    <w:pPr>
      <w:tabs>
        <w:tab w:val="left" w:pos="0"/>
        <w:tab w:val="left" w:pos="9354"/>
      </w:tabs>
      <w:spacing w:after="0" w:line="240" w:lineRule="auto"/>
      <w:ind w:right="4495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94244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5">
    <w:name w:val="Hyperlink"/>
    <w:rsid w:val="00094244"/>
    <w:rPr>
      <w:color w:val="0000FF"/>
      <w:u w:val="single"/>
    </w:rPr>
  </w:style>
  <w:style w:type="paragraph" w:styleId="a6">
    <w:name w:val="caption"/>
    <w:basedOn w:val="a"/>
    <w:qFormat/>
    <w:rsid w:val="000942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09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C210-5721-4BE7-AA6E-FC7FD249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</cp:revision>
  <cp:lastPrinted>2018-01-15T14:12:00Z</cp:lastPrinted>
  <dcterms:created xsi:type="dcterms:W3CDTF">2018-02-02T11:45:00Z</dcterms:created>
  <dcterms:modified xsi:type="dcterms:W3CDTF">2018-03-05T07:14:00Z</dcterms:modified>
</cp:coreProperties>
</file>