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9D" w:rsidRDefault="006B529D" w:rsidP="006B5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</w:t>
      </w:r>
    </w:p>
    <w:p w:rsidR="00A8101B" w:rsidRPr="002C6864" w:rsidRDefault="00A8101B" w:rsidP="006B5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 ИЗБИРАТЕЛЬНАЯ КОМИССИЯ</w:t>
      </w:r>
    </w:p>
    <w:p w:rsidR="00A8101B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763F66" w:rsidRDefault="00763F66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</w:tblBorders>
        <w:tblLook w:val="0000"/>
      </w:tblPr>
      <w:tblGrid>
        <w:gridCol w:w="9739"/>
      </w:tblGrid>
      <w:tr w:rsidR="00A8101B" w:rsidRPr="002C6864" w:rsidTr="00A8101B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A8101B" w:rsidRPr="002C6864" w:rsidRDefault="00A8101B" w:rsidP="00A8101B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8101B" w:rsidRPr="006D25B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053A15">
      <w:pPr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053A15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053A15">
        <w:rPr>
          <w:rFonts w:ascii="Times New Roman" w:eastAsia="Times New Roman" w:hAnsi="Times New Roman"/>
          <w:iCs/>
          <w:sz w:val="28"/>
          <w:szCs w:val="28"/>
          <w:lang w:eastAsia="ru-RU"/>
        </w:rPr>
        <w:t>сентября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</w:t>
      </w:r>
      <w:r w:rsidR="00A44F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</w:t>
      </w:r>
      <w:r w:rsidR="005918C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="00A44F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№ </w:t>
      </w:r>
      <w:r w:rsidR="00053A15">
        <w:rPr>
          <w:rFonts w:ascii="Times New Roman" w:eastAsia="Times New Roman" w:hAnsi="Times New Roman"/>
          <w:iCs/>
          <w:sz w:val="28"/>
          <w:szCs w:val="28"/>
          <w:lang w:eastAsia="ru-RU"/>
        </w:rPr>
        <w:t>71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053A15">
        <w:rPr>
          <w:rFonts w:ascii="Times New Roman" w:eastAsia="Times New Roman" w:hAnsi="Times New Roman"/>
          <w:iCs/>
          <w:sz w:val="28"/>
          <w:szCs w:val="28"/>
          <w:lang w:eastAsia="ru-RU"/>
        </w:rPr>
        <w:t>510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486F51">
        <w:rPr>
          <w:rFonts w:ascii="Times New Roman" w:eastAsia="Times New Roman" w:hAnsi="Times New Roman"/>
          <w:b/>
          <w:sz w:val="26"/>
          <w:szCs w:val="26"/>
          <w:lang w:eastAsia="ru-RU"/>
        </w:rPr>
        <w:t>октябрь 2018 года</w:t>
      </w:r>
    </w:p>
    <w:p w:rsidR="00A8101B" w:rsidRPr="000441DF" w:rsidRDefault="00A8101B" w:rsidP="00A8101B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A8101B" w:rsidRDefault="00A8101B" w:rsidP="00A81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E54">
        <w:rPr>
          <w:rFonts w:ascii="Times New Roman" w:hAnsi="Times New Roman"/>
          <w:sz w:val="28"/>
          <w:szCs w:val="28"/>
        </w:rPr>
        <w:t xml:space="preserve">В соответствии со статьями 20, 28,  Федерального закона «Об основных гарантиях избирательных прав и права на участие в референдуме граждан Российской Федерации», заслушав информацию о плане работы территориальной избирательной комиссии Кропоткинская на </w:t>
      </w:r>
      <w:r w:rsidR="002364A6">
        <w:rPr>
          <w:rFonts w:ascii="Times New Roman" w:hAnsi="Times New Roman"/>
          <w:sz w:val="28"/>
          <w:szCs w:val="28"/>
        </w:rPr>
        <w:t>октябрь</w:t>
      </w:r>
      <w:r w:rsidRPr="00D41E54">
        <w:rPr>
          <w:rFonts w:ascii="Times New Roman" w:hAnsi="Times New Roman"/>
          <w:sz w:val="28"/>
          <w:szCs w:val="28"/>
        </w:rPr>
        <w:t xml:space="preserve"> 2018 года, территориальная избирательная комиссия Кропоткинская    решила: </w:t>
      </w:r>
    </w:p>
    <w:p w:rsidR="00A8101B" w:rsidRPr="000441DF" w:rsidRDefault="00A8101B" w:rsidP="00A81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053A15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A8101B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A8101B" w:rsidRPr="000441DF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3.Возложить контроль, за исполнением п.2 настоящего решения на  секретаря ТИК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Кропоткинская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А.Н.Эрфурт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Кропоткинская</w:t>
      </w:r>
      <w:proofErr w:type="spellEnd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395"/>
        <w:gridCol w:w="5680"/>
      </w:tblGrid>
      <w:tr w:rsidR="00A8101B" w:rsidRPr="000441DF" w:rsidTr="00A8101B">
        <w:trPr>
          <w:trHeight w:val="1258"/>
          <w:tblCellSpacing w:w="0" w:type="dxa"/>
        </w:trPr>
        <w:tc>
          <w:tcPr>
            <w:tcW w:w="4395" w:type="dxa"/>
          </w:tcPr>
          <w:p w:rsidR="00A8101B" w:rsidRPr="000441DF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</w:tcPr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Pr="000441DF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8101B" w:rsidRPr="000441DF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A8101B" w:rsidRPr="000441DF" w:rsidRDefault="00A8101B" w:rsidP="00053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5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сентября 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05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05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  <w:bookmarkStart w:id="0" w:name="_GoBack"/>
            <w:bookmarkEnd w:id="0"/>
          </w:p>
        </w:tc>
      </w:tr>
    </w:tbl>
    <w:p w:rsidR="00A8101B" w:rsidRPr="000441DF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053A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октябрь</w:t>
      </w:r>
      <w:r w:rsidR="000C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г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A8101B" w:rsidRPr="00CA5449" w:rsidTr="00A8101B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gridSpan w:val="3"/>
          </w:tcPr>
          <w:p w:rsidR="006923AD" w:rsidRPr="006923AD" w:rsidRDefault="006923AD" w:rsidP="00692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О результатах работы интернет-сайта по наполнению актуальной информацией за январь - </w:t>
            </w:r>
            <w:r w:rsidR="00053A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  <w:r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6923AD" w:rsidRPr="006923AD" w:rsidRDefault="006923AD" w:rsidP="00692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2.Об участи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ТИК</w:t>
            </w:r>
            <w:r w:rsidR="00761D8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Кропоткинская </w:t>
            </w:r>
            <w:r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краевых конкурсах.</w:t>
            </w:r>
          </w:p>
          <w:p w:rsidR="00E83DD6" w:rsidRPr="007148C9" w:rsidRDefault="006923AD" w:rsidP="00053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3.О выполнении плана работы за </w:t>
            </w:r>
            <w:r w:rsidR="00053A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  <w:r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поселения.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поселения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A8101B" w:rsidRPr="00CA5449" w:rsidRDefault="00A8101B" w:rsidP="001F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Кропоткинская.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053A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A8101B" w:rsidRPr="00CA5449" w:rsidRDefault="00A8101B" w:rsidP="0005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</w:t>
            </w:r>
            <w:r w:rsidR="00053A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Краснодарского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A8101B" w:rsidRPr="00CA5449" w:rsidTr="00A8101B">
        <w:trPr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1D89" w:rsidRPr="00CA5449" w:rsidTr="00053A15">
        <w:trPr>
          <w:gridAfter w:val="1"/>
          <w:wAfter w:w="1985" w:type="dxa"/>
          <w:trHeight w:val="1369"/>
          <w:tblCellSpacing w:w="0" w:type="dxa"/>
        </w:trPr>
        <w:tc>
          <w:tcPr>
            <w:tcW w:w="709" w:type="dxa"/>
          </w:tcPr>
          <w:p w:rsidR="00761D89" w:rsidRPr="00CA5449" w:rsidRDefault="00761D89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60" w:type="dxa"/>
            <w:gridSpan w:val="3"/>
          </w:tcPr>
          <w:p w:rsidR="00761D89" w:rsidRDefault="00053A15" w:rsidP="00761D89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</w:tcPr>
          <w:p w:rsidR="00761D89" w:rsidRPr="00CA5449" w:rsidRDefault="00053A15" w:rsidP="00053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5"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проведение конкурсов, деловых игр, тренингов, викторин и олимпиад по </w:t>
            </w:r>
            <w:proofErr w:type="spellStart"/>
            <w:proofErr w:type="gramStart"/>
            <w:r w:rsidRPr="00053A15">
              <w:rPr>
                <w:rFonts w:ascii="Times New Roman" w:hAnsi="Times New Roman"/>
                <w:sz w:val="24"/>
                <w:szCs w:val="24"/>
              </w:rPr>
              <w:t>избира-тельному</w:t>
            </w:r>
            <w:proofErr w:type="spellEnd"/>
            <w:proofErr w:type="gramEnd"/>
            <w:r w:rsidRPr="00053A15">
              <w:rPr>
                <w:rFonts w:ascii="Times New Roman" w:hAnsi="Times New Roman"/>
                <w:sz w:val="24"/>
                <w:szCs w:val="24"/>
              </w:rPr>
              <w:t xml:space="preserve"> праву, научно-практических конференций и иных мероприятий, направленных на </w:t>
            </w:r>
            <w:proofErr w:type="spellStart"/>
            <w:r w:rsidRPr="00053A15">
              <w:rPr>
                <w:rFonts w:ascii="Times New Roman" w:hAnsi="Times New Roman"/>
                <w:sz w:val="24"/>
                <w:szCs w:val="24"/>
              </w:rPr>
              <w:t>по-</w:t>
            </w:r>
            <w:r w:rsidRPr="00053A15">
              <w:rPr>
                <w:rFonts w:ascii="Times New Roman" w:hAnsi="Times New Roman"/>
                <w:sz w:val="24"/>
                <w:szCs w:val="24"/>
              </w:rPr>
              <w:lastRenderedPageBreak/>
              <w:t>вышение</w:t>
            </w:r>
            <w:proofErr w:type="spellEnd"/>
            <w:r w:rsidRPr="00053A15">
              <w:rPr>
                <w:rFonts w:ascii="Times New Roman" w:hAnsi="Times New Roman"/>
                <w:sz w:val="24"/>
                <w:szCs w:val="24"/>
              </w:rPr>
              <w:t xml:space="preserve"> политической культуры и электоральной активности </w:t>
            </w:r>
            <w:proofErr w:type="spellStart"/>
            <w:r w:rsidRPr="00053A15">
              <w:rPr>
                <w:rFonts w:ascii="Times New Roman" w:hAnsi="Times New Roman"/>
                <w:sz w:val="24"/>
                <w:szCs w:val="24"/>
              </w:rPr>
              <w:t>молоде-жи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761D89" w:rsidRPr="00CA5449" w:rsidRDefault="00761D89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ТИК </w:t>
            </w:r>
          </w:p>
          <w:p w:rsidR="00761D89" w:rsidRPr="00CA5449" w:rsidRDefault="00761D89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761D89" w:rsidRDefault="00761D89" w:rsidP="0005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 А.Н.Эрфурт,</w:t>
            </w:r>
          </w:p>
          <w:p w:rsidR="00761D89" w:rsidRDefault="00761D89" w:rsidP="0005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  <w:p w:rsidR="00761D89" w:rsidRPr="00CA5449" w:rsidRDefault="00761D89" w:rsidP="0005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А.А.Худобина</w:t>
            </w:r>
            <w:proofErr w:type="spellEnd"/>
          </w:p>
        </w:tc>
      </w:tr>
      <w:tr w:rsidR="001F4AE1" w:rsidRPr="00CA5449" w:rsidTr="000C05E3">
        <w:trPr>
          <w:gridAfter w:val="1"/>
          <w:wAfter w:w="1985" w:type="dxa"/>
          <w:trHeight w:val="843"/>
          <w:tblCellSpacing w:w="0" w:type="dxa"/>
        </w:trPr>
        <w:tc>
          <w:tcPr>
            <w:tcW w:w="709" w:type="dxa"/>
          </w:tcPr>
          <w:p w:rsidR="001F4AE1" w:rsidRPr="00CA5449" w:rsidRDefault="001F4AE1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560" w:type="dxa"/>
            <w:gridSpan w:val="3"/>
          </w:tcPr>
          <w:p w:rsidR="001F4AE1" w:rsidRDefault="00053A15" w:rsidP="001F4AE1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</w:tcPr>
          <w:p w:rsidR="001F4AE1" w:rsidRPr="00CA5449" w:rsidRDefault="001F4AE1" w:rsidP="000C0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Молодежного Общественного Совета при территориальной избирательной комиссии К</w:t>
            </w:r>
            <w:r>
              <w:rPr>
                <w:rFonts w:ascii="Times New Roman" w:hAnsi="Times New Roman"/>
                <w:sz w:val="24"/>
                <w:szCs w:val="24"/>
              </w:rPr>
              <w:t>ропоткинская</w:t>
            </w:r>
          </w:p>
        </w:tc>
        <w:tc>
          <w:tcPr>
            <w:tcW w:w="2126" w:type="dxa"/>
            <w:gridSpan w:val="3"/>
            <w:vAlign w:val="center"/>
          </w:tcPr>
          <w:p w:rsidR="001F4AE1" w:rsidRPr="00CA5449" w:rsidRDefault="001F4AE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1F4AE1" w:rsidRPr="00CA5449" w:rsidRDefault="001F4AE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1F4AE1" w:rsidRDefault="001F4AE1" w:rsidP="0005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1F4AE1" w:rsidRDefault="001F4AE1" w:rsidP="0005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  <w:p w:rsidR="001F4AE1" w:rsidRPr="00CA5449" w:rsidRDefault="001F4AE1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A15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</w:tcPr>
          <w:p w:rsidR="00053A15" w:rsidRDefault="00053A15" w:rsidP="00053A15">
            <w:pPr>
              <w:jc w:val="center"/>
            </w:pPr>
            <w:r w:rsidRPr="007868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053A15" w:rsidRPr="00CA5449" w:rsidRDefault="00053A15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Краснодарского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53A15" w:rsidRPr="00CA5449" w:rsidTr="00A8101B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A15" w:rsidRDefault="00053A15" w:rsidP="0067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5" w:rsidRDefault="00053A15" w:rsidP="00053A15">
            <w:pPr>
              <w:jc w:val="center"/>
            </w:pPr>
            <w:r w:rsidRPr="007868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5" w:rsidRPr="00E149BD" w:rsidRDefault="00053A15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ВКС, проводимого избирательной комиссией Краснодарского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53A15" w:rsidRPr="00CA5449" w:rsidTr="00A8101B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A15" w:rsidRDefault="00053A15" w:rsidP="0067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5" w:rsidRDefault="00053A15" w:rsidP="00053A15">
            <w:pPr>
              <w:jc w:val="center"/>
            </w:pPr>
            <w:r w:rsidRPr="007868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5" w:rsidRDefault="00053A15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тий с членами ТИК Кропоткинская - 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Федерального закона №67-ФЗ «Об основных гарантиях избирательных прав и права на участие в референдум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граждан Российской Федерации».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15" w:rsidRPr="00CA5449" w:rsidRDefault="00053A15" w:rsidP="007F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53A15" w:rsidRPr="00CA5449" w:rsidRDefault="00053A15" w:rsidP="007F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A15" w:rsidRPr="00CA5449" w:rsidRDefault="00053A15" w:rsidP="007F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53A15" w:rsidRPr="00CA5449" w:rsidRDefault="00053A15" w:rsidP="007F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других организаторов и участников выборов.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учебы с </w:t>
            </w:r>
            <w:r w:rsidR="001F4A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резервом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УИК</w:t>
            </w:r>
          </w:p>
          <w:p w:rsidR="00A8101B" w:rsidRPr="00CA5449" w:rsidRDefault="00A8101B" w:rsidP="00A8101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053A15" w:rsidP="0069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работы избирательных комиссий различного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6. Мероприятия по взаимодействию с отделениями </w:t>
            </w:r>
          </w:p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политических партий, со СМИ.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53A15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053A15" w:rsidRDefault="00053A15" w:rsidP="00053A15">
            <w:pPr>
              <w:jc w:val="center"/>
            </w:pPr>
            <w:r w:rsidRPr="004D30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vAlign w:val="center"/>
          </w:tcPr>
          <w:p w:rsidR="00053A15" w:rsidRPr="00CA5449" w:rsidRDefault="00053A15" w:rsidP="001F4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общественно –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аналитической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газете «Огни Кубани», о деятельности комиссии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984" w:type="dxa"/>
            <w:gridSpan w:val="2"/>
            <w:vAlign w:val="center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053A15" w:rsidRPr="00CA5449" w:rsidTr="00A8101B">
        <w:trPr>
          <w:gridAfter w:val="1"/>
          <w:wAfter w:w="1985" w:type="dxa"/>
          <w:trHeight w:val="815"/>
          <w:tblCellSpacing w:w="0" w:type="dxa"/>
        </w:trPr>
        <w:tc>
          <w:tcPr>
            <w:tcW w:w="851" w:type="dxa"/>
            <w:gridSpan w:val="2"/>
            <w:vAlign w:val="center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</w:tcPr>
          <w:p w:rsidR="00053A15" w:rsidRDefault="00053A15" w:rsidP="00053A15">
            <w:pPr>
              <w:jc w:val="center"/>
            </w:pPr>
            <w:r w:rsidRPr="004D30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</w:tcPr>
          <w:p w:rsidR="00053A15" w:rsidRPr="00C82784" w:rsidRDefault="00053A15" w:rsidP="00A81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информации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053A15" w:rsidRPr="00CA5449" w:rsidRDefault="00053A15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rHeight w:val="624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писем,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053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выдачи/замены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поступивших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классификатора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опечатанных объектах (дверь, сейф, колба, АРМы)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регламентных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регламентных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документов и машиночитаемых носителей, содержащих персональные данные и иную конфиденциальную информацию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</w:tbl>
    <w:p w:rsidR="00A8101B" w:rsidRPr="00CA5449" w:rsidRDefault="00A8101B" w:rsidP="00A8101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8101B" w:rsidRPr="00CA5449" w:rsidRDefault="00A8101B" w:rsidP="00A81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[*] Перечень вопросов для рассмотрения на заседаниях территориальной избирательной комиссии Кропоткинская муниципального образования Кавказский район не является 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исчерпывающим. Формулировка вопросов и дата их рассмотрения могут быть изменены по решению председателя.  </w:t>
      </w:r>
    </w:p>
    <w:sectPr w:rsidR="00A8101B" w:rsidRPr="00CA5449" w:rsidSect="00A8101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1B"/>
    <w:rsid w:val="00002E18"/>
    <w:rsid w:val="00053A15"/>
    <w:rsid w:val="000C05E3"/>
    <w:rsid w:val="000C49A9"/>
    <w:rsid w:val="001603A4"/>
    <w:rsid w:val="001F4AE1"/>
    <w:rsid w:val="002364A6"/>
    <w:rsid w:val="002B620E"/>
    <w:rsid w:val="003A44A6"/>
    <w:rsid w:val="004160FF"/>
    <w:rsid w:val="00435E38"/>
    <w:rsid w:val="00486F51"/>
    <w:rsid w:val="005064CD"/>
    <w:rsid w:val="0051333A"/>
    <w:rsid w:val="00576000"/>
    <w:rsid w:val="00590A99"/>
    <w:rsid w:val="005918CD"/>
    <w:rsid w:val="005B08BB"/>
    <w:rsid w:val="005E6F8D"/>
    <w:rsid w:val="006701E1"/>
    <w:rsid w:val="00671FD1"/>
    <w:rsid w:val="006923AD"/>
    <w:rsid w:val="006B39D5"/>
    <w:rsid w:val="006B529D"/>
    <w:rsid w:val="007148C9"/>
    <w:rsid w:val="007471AD"/>
    <w:rsid w:val="00761D89"/>
    <w:rsid w:val="00763F66"/>
    <w:rsid w:val="0076775B"/>
    <w:rsid w:val="00815A4E"/>
    <w:rsid w:val="008462B2"/>
    <w:rsid w:val="008D5098"/>
    <w:rsid w:val="008F0DAC"/>
    <w:rsid w:val="00904ACE"/>
    <w:rsid w:val="00987DE3"/>
    <w:rsid w:val="009C1EDC"/>
    <w:rsid w:val="00A13DC4"/>
    <w:rsid w:val="00A44F18"/>
    <w:rsid w:val="00A8101B"/>
    <w:rsid w:val="00AC51C5"/>
    <w:rsid w:val="00AF7FE0"/>
    <w:rsid w:val="00C61412"/>
    <w:rsid w:val="00CB6F4E"/>
    <w:rsid w:val="00CD0F70"/>
    <w:rsid w:val="00D90925"/>
    <w:rsid w:val="00DB5ED7"/>
    <w:rsid w:val="00DB6379"/>
    <w:rsid w:val="00E15224"/>
    <w:rsid w:val="00E42DC2"/>
    <w:rsid w:val="00E572C3"/>
    <w:rsid w:val="00E66CBB"/>
    <w:rsid w:val="00E83DD6"/>
    <w:rsid w:val="00E95B45"/>
    <w:rsid w:val="00EA69CA"/>
    <w:rsid w:val="00FE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dcterms:created xsi:type="dcterms:W3CDTF">2018-09-21T10:11:00Z</dcterms:created>
  <dcterms:modified xsi:type="dcterms:W3CDTF">2018-10-31T11:59:00Z</dcterms:modified>
</cp:coreProperties>
</file>