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1B" w:rsidRPr="002C686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A8101B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864">
        <w:rPr>
          <w:rFonts w:ascii="Times New Roman" w:hAnsi="Times New Roman"/>
          <w:b/>
          <w:sz w:val="28"/>
          <w:szCs w:val="28"/>
        </w:rPr>
        <w:t>КРОПОТКИНСКАЯ</w:t>
      </w:r>
    </w:p>
    <w:p w:rsidR="00A8101B" w:rsidRPr="004D0443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D0443">
        <w:rPr>
          <w:rFonts w:ascii="Times New Roman" w:eastAsia="Times New Roman" w:hAnsi="Times New Roman"/>
          <w:sz w:val="20"/>
          <w:szCs w:val="20"/>
          <w:lang w:eastAsia="ru-RU"/>
        </w:rPr>
        <w:t>Красная</w:t>
      </w:r>
      <w:proofErr w:type="gramEnd"/>
      <w:r w:rsidRPr="004D0443">
        <w:rPr>
          <w:rFonts w:ascii="Times New Roman" w:eastAsia="Times New Roman" w:hAnsi="Times New Roman"/>
          <w:sz w:val="20"/>
          <w:szCs w:val="20"/>
          <w:lang w:eastAsia="ru-RU"/>
        </w:rPr>
        <w:t xml:space="preserve"> ул., д. 54, г. Кропоткин, Краснодарский край, 352380</w:t>
      </w:r>
    </w:p>
    <w:p w:rsidR="00A8101B" w:rsidRPr="002C6864" w:rsidRDefault="00A8101B" w:rsidP="00A81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0443">
        <w:rPr>
          <w:rFonts w:ascii="Times New Roman" w:eastAsia="Times New Roman" w:hAnsi="Times New Roman"/>
          <w:sz w:val="20"/>
          <w:szCs w:val="20"/>
          <w:lang w:eastAsia="ru-RU"/>
        </w:rPr>
        <w:t>тел/факс (86138) 6-45-75</w:t>
      </w:r>
    </w:p>
    <w:tbl>
      <w:tblPr>
        <w:tblW w:w="0" w:type="auto"/>
        <w:tblInd w:w="17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39"/>
      </w:tblGrid>
      <w:tr w:rsidR="00A8101B" w:rsidRPr="002C6864" w:rsidTr="00A8101B">
        <w:trPr>
          <w:trHeight w:val="100"/>
        </w:trPr>
        <w:tc>
          <w:tcPr>
            <w:tcW w:w="9739" w:type="dxa"/>
            <w:tcBorders>
              <w:top w:val="thinThickMediumGap" w:sz="12" w:space="0" w:color="auto"/>
            </w:tcBorders>
          </w:tcPr>
          <w:p w:rsidR="00A8101B" w:rsidRPr="002C6864" w:rsidRDefault="00A8101B" w:rsidP="00A8101B">
            <w:pPr>
              <w:tabs>
                <w:tab w:val="left" w:pos="399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A8101B" w:rsidRPr="006D25B4" w:rsidRDefault="00A8101B" w:rsidP="00A81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5B4">
        <w:rPr>
          <w:rFonts w:ascii="Times New Roman" w:hAnsi="Times New Roman"/>
          <w:b/>
          <w:sz w:val="28"/>
          <w:szCs w:val="28"/>
        </w:rPr>
        <w:t>РЕШЕНИЕ</w:t>
      </w: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176B1E"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» </w:t>
      </w:r>
      <w:r w:rsidR="00176B1E">
        <w:rPr>
          <w:rFonts w:ascii="Times New Roman" w:eastAsia="Times New Roman" w:hAnsi="Times New Roman"/>
          <w:iCs/>
          <w:sz w:val="28"/>
          <w:szCs w:val="28"/>
          <w:lang w:eastAsia="ru-RU"/>
        </w:rPr>
        <w:t>апреля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201</w:t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№ </w:t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="00176B1E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/</w:t>
      </w:r>
      <w:r w:rsidR="00FD7602">
        <w:rPr>
          <w:rFonts w:ascii="Times New Roman" w:eastAsia="Times New Roman" w:hAnsi="Times New Roman"/>
          <w:iCs/>
          <w:sz w:val="28"/>
          <w:szCs w:val="28"/>
          <w:lang w:eastAsia="ru-RU"/>
        </w:rPr>
        <w:t>52</w:t>
      </w:r>
      <w:r w:rsidR="00176B1E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</w:p>
    <w:p w:rsidR="00A8101B" w:rsidRPr="000441DF" w:rsidRDefault="00A8101B" w:rsidP="00A8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</w:p>
    <w:p w:rsidR="00A8101B" w:rsidRPr="000441DF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01B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101B" w:rsidRPr="000441DF" w:rsidRDefault="00A8101B" w:rsidP="00A810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плана работы территориальной избирательной комиссии Кропоткинская на </w:t>
      </w:r>
      <w:r w:rsidR="00176B1E">
        <w:rPr>
          <w:rFonts w:ascii="Times New Roman" w:eastAsia="Times New Roman" w:hAnsi="Times New Roman"/>
          <w:b/>
          <w:sz w:val="26"/>
          <w:szCs w:val="26"/>
          <w:lang w:eastAsia="ru-RU"/>
        </w:rPr>
        <w:t>май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FD7602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441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года </w:t>
      </w:r>
    </w:p>
    <w:p w:rsidR="00A8101B" w:rsidRPr="000441DF" w:rsidRDefault="00A8101B" w:rsidP="00A8101B">
      <w:pPr>
        <w:keepNext/>
        <w:spacing w:after="0" w:line="240" w:lineRule="auto"/>
        <w:ind w:firstLine="708"/>
        <w:jc w:val="both"/>
        <w:outlineLvl w:val="0"/>
        <w:rPr>
          <w:rFonts w:ascii="Verdana" w:eastAsia="Times New Roman" w:hAnsi="Verdana"/>
          <w:spacing w:val="13"/>
          <w:sz w:val="16"/>
          <w:szCs w:val="28"/>
          <w:lang w:eastAsia="ru-RU"/>
        </w:rPr>
      </w:pPr>
    </w:p>
    <w:p w:rsidR="00A8101B" w:rsidRDefault="00A8101B" w:rsidP="00A810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E54">
        <w:rPr>
          <w:rFonts w:ascii="Times New Roman" w:hAnsi="Times New Roman"/>
          <w:sz w:val="28"/>
          <w:szCs w:val="28"/>
        </w:rPr>
        <w:t>В соответствии со статьями 20, 28,  Федерального закона «Об основных гарантиях избирательных прав и права на участие в референдуме граждан Ро</w:t>
      </w:r>
      <w:r w:rsidRPr="00D41E54">
        <w:rPr>
          <w:rFonts w:ascii="Times New Roman" w:hAnsi="Times New Roman"/>
          <w:sz w:val="28"/>
          <w:szCs w:val="28"/>
        </w:rPr>
        <w:t>с</w:t>
      </w:r>
      <w:r w:rsidRPr="00D41E54">
        <w:rPr>
          <w:rFonts w:ascii="Times New Roman" w:hAnsi="Times New Roman"/>
          <w:sz w:val="28"/>
          <w:szCs w:val="28"/>
        </w:rPr>
        <w:t xml:space="preserve">сийской Федерации», заслушав информацию о плане работы территориальной избирательной комиссии Кропоткинская на </w:t>
      </w:r>
      <w:r w:rsidR="00176B1E">
        <w:rPr>
          <w:rFonts w:ascii="Times New Roman" w:hAnsi="Times New Roman"/>
          <w:sz w:val="28"/>
          <w:szCs w:val="28"/>
        </w:rPr>
        <w:t>май</w:t>
      </w:r>
      <w:r w:rsidRPr="00D41E54">
        <w:rPr>
          <w:rFonts w:ascii="Times New Roman" w:hAnsi="Times New Roman"/>
          <w:sz w:val="28"/>
          <w:szCs w:val="28"/>
        </w:rPr>
        <w:t xml:space="preserve"> 201</w:t>
      </w:r>
      <w:r w:rsidR="00FD7602">
        <w:rPr>
          <w:rFonts w:ascii="Times New Roman" w:hAnsi="Times New Roman"/>
          <w:sz w:val="28"/>
          <w:szCs w:val="28"/>
        </w:rPr>
        <w:t>9</w:t>
      </w:r>
      <w:r w:rsidRPr="00D41E54">
        <w:rPr>
          <w:rFonts w:ascii="Times New Roman" w:hAnsi="Times New Roman"/>
          <w:sz w:val="28"/>
          <w:szCs w:val="28"/>
        </w:rPr>
        <w:t xml:space="preserve"> года, территориальная и</w:t>
      </w:r>
      <w:r w:rsidRPr="00D41E54">
        <w:rPr>
          <w:rFonts w:ascii="Times New Roman" w:hAnsi="Times New Roman"/>
          <w:sz w:val="28"/>
          <w:szCs w:val="28"/>
        </w:rPr>
        <w:t>з</w:t>
      </w:r>
      <w:r w:rsidRPr="00D41E54">
        <w:rPr>
          <w:rFonts w:ascii="Times New Roman" w:hAnsi="Times New Roman"/>
          <w:sz w:val="28"/>
          <w:szCs w:val="28"/>
        </w:rPr>
        <w:t xml:space="preserve">бирательная комиссия Кропоткинская    решила: </w:t>
      </w:r>
    </w:p>
    <w:p w:rsidR="00A8101B" w:rsidRPr="000441DF" w:rsidRDefault="00A8101B" w:rsidP="00A810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работы на </w:t>
      </w:r>
      <w:r w:rsidR="00176B1E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201</w:t>
      </w:r>
      <w:r w:rsidR="00FD760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A8101B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2.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Настоящее решение разместить на сайте администрации Кропоткинск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CE0B26">
        <w:rPr>
          <w:rFonts w:ascii="Times New Roman" w:eastAsia="Times New Roman" w:hAnsi="Times New Roman"/>
          <w:iCs/>
          <w:sz w:val="28"/>
          <w:szCs w:val="28"/>
          <w:lang w:eastAsia="ru-RU"/>
        </w:rPr>
        <w:t>го городского поселения (страничка ТИК Кропоткинская)  в информационно-телекоммуникационной сети «Интернет».</w:t>
      </w:r>
    </w:p>
    <w:p w:rsidR="00A8101B" w:rsidRPr="000441DF" w:rsidRDefault="00A8101B" w:rsidP="00A8101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3.Возложить контроль, за исполнением п.2 настоящего решения на  секр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 xml:space="preserve">таря ТИК Кропоткинская </w:t>
      </w:r>
      <w:proofErr w:type="spellStart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А.А.Худобину</w:t>
      </w:r>
      <w:proofErr w:type="spellEnd"/>
      <w:r w:rsidRPr="000441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Председатель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4413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А.Н.Эрфурт</w:t>
      </w: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A8101B" w:rsidRPr="000441DF" w:rsidRDefault="00A8101B" w:rsidP="00A8101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Секретарь </w:t>
      </w:r>
      <w:proofErr w:type="gram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территориальной</w:t>
      </w:r>
      <w:proofErr w:type="gramEnd"/>
    </w:p>
    <w:p w:rsidR="00A8101B" w:rsidRPr="000441DF" w:rsidRDefault="00A8101B" w:rsidP="00A8101B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избирательной комиссии  Кропоткинская                                    </w:t>
      </w:r>
      <w:r w:rsidR="0044132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0441DF">
        <w:rPr>
          <w:rFonts w:ascii="Times New Roman" w:eastAsia="Times New Roman" w:hAnsi="Times New Roman"/>
          <w:iCs/>
          <w:sz w:val="28"/>
          <w:szCs w:val="28"/>
          <w:lang w:eastAsia="ru-RU"/>
        </w:rPr>
        <w:t>А.А.Худобина</w:t>
      </w:r>
      <w:proofErr w:type="spellEnd"/>
    </w:p>
    <w:tbl>
      <w:tblPr>
        <w:tblW w:w="1007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80"/>
      </w:tblGrid>
      <w:tr w:rsidR="00A8101B" w:rsidRPr="000441DF" w:rsidTr="00A8101B">
        <w:trPr>
          <w:trHeight w:val="1258"/>
          <w:tblCellSpacing w:w="0" w:type="dxa"/>
        </w:trPr>
        <w:tc>
          <w:tcPr>
            <w:tcW w:w="4395" w:type="dxa"/>
          </w:tcPr>
          <w:p w:rsidR="00A8101B" w:rsidRPr="000441DF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</w:tcPr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101B" w:rsidRPr="000441DF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A8101B" w:rsidRPr="000441DF" w:rsidRDefault="00A8101B" w:rsidP="00A81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территориальной 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избирательной комиссии  Кропоткинская</w:t>
            </w:r>
          </w:p>
          <w:p w:rsidR="00A8101B" w:rsidRPr="000441DF" w:rsidRDefault="00A8101B" w:rsidP="00176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7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апреля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FD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 №</w:t>
            </w:r>
            <w:r w:rsidR="00FD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7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44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FD76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176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8101B" w:rsidRPr="000441DF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Комплексный план работы территориальной избирательной комиссии Кропоткинская на </w:t>
      </w:r>
      <w:r w:rsidR="00176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май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 w:rsidR="00FD76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04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 w:rsidRPr="007A6768">
        <w:rPr>
          <w:rFonts w:ascii="Times New Roman" w:eastAsia="Times New Roman" w:hAnsi="Times New Roman"/>
          <w:sz w:val="28"/>
          <w:szCs w:val="28"/>
          <w:lang w:eastAsia="ru-RU"/>
        </w:rPr>
        <w:t>[*]</w:t>
      </w:r>
    </w:p>
    <w:p w:rsidR="00A8101B" w:rsidRPr="000042CD" w:rsidRDefault="00A8101B" w:rsidP="00A810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219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76"/>
        <w:gridCol w:w="142"/>
        <w:gridCol w:w="3827"/>
        <w:gridCol w:w="142"/>
        <w:gridCol w:w="1842"/>
        <w:gridCol w:w="142"/>
        <w:gridCol w:w="1985"/>
        <w:gridCol w:w="1985"/>
      </w:tblGrid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A810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Вопросы, выносимые для рассмотрения на заседании территориальной избирательной комиссии.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111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обсуждаемых вопросов</w:t>
            </w:r>
          </w:p>
        </w:tc>
        <w:tc>
          <w:tcPr>
            <w:tcW w:w="1842" w:type="dxa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проведение м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роприятия</w:t>
            </w:r>
          </w:p>
        </w:tc>
      </w:tr>
      <w:tr w:rsidR="00A8101B" w:rsidRPr="00CA5449" w:rsidTr="00A8101B">
        <w:trPr>
          <w:gridAfter w:val="1"/>
          <w:wAfter w:w="1985" w:type="dxa"/>
          <w:trHeight w:val="1692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11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 О выполнении плана работы терр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ториальной избирательной комиссии Кропоткинская за </w:t>
            </w:r>
            <w:r w:rsidR="00176B1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</w:t>
            </w:r>
            <w:r w:rsidR="00AA73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</w:t>
            </w:r>
            <w:r w:rsidR="00AA73D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A8101B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результатах работы интернет-сайта по наполнению актуальной и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формацией за </w:t>
            </w:r>
            <w:r w:rsidR="00176B1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 w:rsidR="00FD76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A51D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A8101B" w:rsidRPr="00CA5449" w:rsidRDefault="00FD7602" w:rsidP="0017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</w:t>
            </w:r>
            <w:r w:rsidR="00A810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 утверждении плана работы те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риториальной избирательной комиссии Кропоткинская на </w:t>
            </w:r>
            <w:r w:rsidR="00176B1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июнь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="00A8101B"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Взаимодействие с администрацией Кропоткинского городского поселения Кавказского района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мере необходим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Участие в работе Совета депутатов Кропоткинского городского посел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842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Совет депутатов Кропоткинского городского пос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2127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Мероприятия по обеспечению функционирования и полномочий </w:t>
            </w:r>
          </w:p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территориальной избирательной комиссии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делопроизводства ТИК Кр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поткинская.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</w:t>
            </w:r>
            <w:r w:rsidR="00176B1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FD76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  <w:p w:rsidR="00A8101B" w:rsidRPr="00CA5449" w:rsidRDefault="00A8101B" w:rsidP="00176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20.0</w:t>
            </w:r>
            <w:r w:rsidR="00176B1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  <w:r w:rsidR="00FD76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Ведение и передача в ИК КК табеля учета рабочего времени.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709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560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Мониторинг и изучение изменений в законодательстве РФ и Краснода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ского края в области избирательных прав граждан.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Организационная и методическая работа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01B" w:rsidRPr="00CA5449" w:rsidTr="00A8101B">
        <w:trPr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DB5ED7">
        <w:trPr>
          <w:gridAfter w:val="1"/>
          <w:wAfter w:w="1985" w:type="dxa"/>
          <w:trHeight w:val="1646"/>
          <w:tblCellSpacing w:w="0" w:type="dxa"/>
        </w:trPr>
        <w:tc>
          <w:tcPr>
            <w:tcW w:w="709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FD7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gridSpan w:val="3"/>
          </w:tcPr>
          <w:p w:rsidR="00A8101B" w:rsidRDefault="00176B1E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</w:tcPr>
          <w:p w:rsidR="00A8101B" w:rsidRPr="00CA5449" w:rsidRDefault="00DB5ED7" w:rsidP="002E3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 xml:space="preserve"> Молодежного Общ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ственного Совета при территор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66C">
              <w:rPr>
                <w:rFonts w:ascii="Times New Roman" w:hAnsi="Times New Roman"/>
                <w:sz w:val="24"/>
                <w:szCs w:val="24"/>
              </w:rPr>
              <w:t>альной избирательной комиссии К</w:t>
            </w:r>
            <w:r>
              <w:rPr>
                <w:rFonts w:ascii="Times New Roman" w:hAnsi="Times New Roman"/>
                <w:sz w:val="24"/>
                <w:szCs w:val="24"/>
              </w:rPr>
              <w:t>ропоткинская об итогах</w:t>
            </w:r>
            <w:r w:rsidR="002E31E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FD7602">
              <w:rPr>
                <w:rFonts w:ascii="Times New Roman" w:hAnsi="Times New Roman"/>
                <w:sz w:val="24"/>
                <w:szCs w:val="24"/>
              </w:rPr>
              <w:t xml:space="preserve">аботы за </w:t>
            </w:r>
            <w:r w:rsidR="002E31E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FD7602">
              <w:rPr>
                <w:rFonts w:ascii="Times New Roman" w:hAnsi="Times New Roman"/>
                <w:sz w:val="24"/>
                <w:szCs w:val="24"/>
              </w:rPr>
              <w:t>2019г.</w:t>
            </w:r>
            <w:bookmarkStart w:id="0" w:name="_GoBack"/>
            <w:bookmarkEnd w:id="0"/>
          </w:p>
        </w:tc>
        <w:tc>
          <w:tcPr>
            <w:tcW w:w="2126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DB5ED7" w:rsidRDefault="00DB5ED7" w:rsidP="00AA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DB5ED7" w:rsidRDefault="00DB5ED7" w:rsidP="00AA7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  <w:p w:rsidR="00A8101B" w:rsidRPr="00CA5449" w:rsidRDefault="00A8101B" w:rsidP="00DB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8101B" w:rsidRPr="00CA5449" w:rsidTr="004F659A">
        <w:trPr>
          <w:gridAfter w:val="1"/>
          <w:wAfter w:w="1985" w:type="dxa"/>
          <w:trHeight w:val="1979"/>
          <w:tblCellSpacing w:w="0" w:type="dxa"/>
        </w:trPr>
        <w:tc>
          <w:tcPr>
            <w:tcW w:w="709" w:type="dxa"/>
            <w:tcBorders>
              <w:left w:val="nil"/>
            </w:tcBorders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FD76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gridSpan w:val="3"/>
          </w:tcPr>
          <w:p w:rsidR="00A8101B" w:rsidRDefault="00176B1E" w:rsidP="00A8101B">
            <w:pPr>
              <w:jc w:val="center"/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</w:tcPr>
          <w:p w:rsidR="00A8101B" w:rsidRPr="00CA5449" w:rsidRDefault="00DB5ED7" w:rsidP="00DB5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учебных заня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 с чл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нами ТИК Кропоткинская -  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 Федерального закона №67-ФЗ «Об основных гарантиях избир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1E28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тельных прав и права на участие в референдум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граждан Российской Федерации».</w:t>
            </w:r>
          </w:p>
        </w:tc>
        <w:tc>
          <w:tcPr>
            <w:tcW w:w="2126" w:type="dxa"/>
            <w:gridSpan w:val="3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176B1E" w:rsidRPr="00CA5449" w:rsidTr="004F659A">
        <w:trPr>
          <w:gridAfter w:val="1"/>
          <w:wAfter w:w="1985" w:type="dxa"/>
          <w:tblCellSpacing w:w="0" w:type="dxa"/>
        </w:trPr>
        <w:tc>
          <w:tcPr>
            <w:tcW w:w="709" w:type="dxa"/>
            <w:tcBorders>
              <w:left w:val="nil"/>
            </w:tcBorders>
            <w:vAlign w:val="center"/>
          </w:tcPr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0" w:type="dxa"/>
            <w:gridSpan w:val="3"/>
          </w:tcPr>
          <w:p w:rsidR="00176B1E" w:rsidRDefault="00176B1E" w:rsidP="00176B1E">
            <w:pPr>
              <w:jc w:val="center"/>
            </w:pPr>
            <w:r w:rsidRPr="00F83F4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vAlign w:val="center"/>
          </w:tcPr>
          <w:p w:rsidR="00176B1E" w:rsidRPr="00CA5449" w:rsidRDefault="00176B1E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Работа с письмами и нормативно–правовыми документами ИК Кра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нодарского края.</w:t>
            </w:r>
          </w:p>
        </w:tc>
        <w:tc>
          <w:tcPr>
            <w:tcW w:w="2126" w:type="dxa"/>
            <w:gridSpan w:val="3"/>
            <w:vAlign w:val="center"/>
          </w:tcPr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176B1E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B1E" w:rsidRDefault="00176B1E" w:rsidP="00670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E" w:rsidRDefault="00176B1E" w:rsidP="00176B1E">
            <w:pPr>
              <w:jc w:val="center"/>
            </w:pPr>
            <w:r w:rsidRPr="00F83F4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E" w:rsidRPr="00E149BD" w:rsidRDefault="00176B1E" w:rsidP="0044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ВКС, проводимого изб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рательной комиссией Краснодарск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176B1E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B1E" w:rsidRPr="004F659A" w:rsidRDefault="00176B1E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6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F6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E" w:rsidRDefault="00176B1E" w:rsidP="00176B1E">
            <w:pPr>
              <w:jc w:val="center"/>
            </w:pPr>
            <w:r w:rsidRPr="00F252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E" w:rsidRDefault="00176B1E" w:rsidP="00AA7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тестирования членов ТИК, членов УИК 2401-2434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1E" w:rsidRPr="00CA5449" w:rsidRDefault="00176B1E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176B1E" w:rsidRPr="00CA5449" w:rsidRDefault="00176B1E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B1E" w:rsidRPr="00CA5449" w:rsidRDefault="00176B1E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176B1E" w:rsidRPr="00CA5449" w:rsidRDefault="00176B1E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176B1E" w:rsidRPr="00CA5449" w:rsidTr="004F659A">
        <w:trPr>
          <w:gridAfter w:val="1"/>
          <w:wAfter w:w="1985" w:type="dxa"/>
          <w:trHeight w:val="841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B1E" w:rsidRPr="004F659A" w:rsidRDefault="00176B1E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E" w:rsidRDefault="00176B1E" w:rsidP="00176B1E">
            <w:pPr>
              <w:jc w:val="center"/>
            </w:pPr>
            <w:r w:rsidRPr="00F2523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1E" w:rsidRDefault="00176B1E" w:rsidP="00AA73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участия молодых и б</w:t>
            </w:r>
            <w:r w:rsidRPr="00A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дущих избирателей в МШППК, пр</w:t>
            </w:r>
            <w:r w:rsidRPr="00A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водимой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комиссией Краснодарского края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1E" w:rsidRPr="00CA5449" w:rsidRDefault="00176B1E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176B1E" w:rsidRPr="00CA5449" w:rsidRDefault="00176B1E" w:rsidP="00C3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B1E" w:rsidRPr="00CA5449" w:rsidRDefault="00176B1E" w:rsidP="004F6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A8101B" w:rsidRPr="00CA5449" w:rsidTr="004F659A">
        <w:trPr>
          <w:gridAfter w:val="1"/>
          <w:wAfter w:w="1985" w:type="dxa"/>
          <w:trHeight w:val="632"/>
          <w:tblCellSpacing w:w="0" w:type="dxa"/>
        </w:trPr>
        <w:tc>
          <w:tcPr>
            <w:tcW w:w="10207" w:type="dxa"/>
            <w:gridSpan w:val="9"/>
            <w:tcBorders>
              <w:left w:val="nil"/>
            </w:tcBorders>
          </w:tcPr>
          <w:p w:rsidR="00AA73DC" w:rsidRDefault="00A8101B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5. Мероприятия по подбору резерва организаторов выборов, их обучение и обучение </w:t>
            </w:r>
          </w:p>
          <w:p w:rsidR="00A8101B" w:rsidRDefault="00A8101B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других организаторов и участников выборов</w:t>
            </w:r>
          </w:p>
          <w:p w:rsidR="00441329" w:rsidRPr="00441329" w:rsidRDefault="00441329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176B1E">
        <w:trPr>
          <w:gridAfter w:val="1"/>
          <w:wAfter w:w="1985" w:type="dxa"/>
          <w:trHeight w:val="838"/>
          <w:tblCellSpacing w:w="0" w:type="dxa"/>
        </w:trPr>
        <w:tc>
          <w:tcPr>
            <w:tcW w:w="851" w:type="dxa"/>
            <w:gridSpan w:val="2"/>
            <w:tcBorders>
              <w:left w:val="nil"/>
            </w:tcBorders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Организация учебы с членами УИК</w:t>
            </w:r>
          </w:p>
          <w:p w:rsidR="00A8101B" w:rsidRPr="00CA5449" w:rsidRDefault="00A8101B" w:rsidP="00A8101B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Самоподготовка, изучение опыта р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боты избирательных комиссий ра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личного уровня.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секретарь ТИК 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Default="00A8101B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6. Мероприятия по взаимодействию с отделениями политических партий, со СМИ</w:t>
            </w:r>
          </w:p>
          <w:p w:rsidR="00441329" w:rsidRPr="00441329" w:rsidRDefault="00441329" w:rsidP="00441329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</w:tr>
      <w:tr w:rsidR="00A8101B" w:rsidRPr="0044132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44132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13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76B1E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18" w:type="dxa"/>
            <w:gridSpan w:val="2"/>
          </w:tcPr>
          <w:p w:rsidR="00176B1E" w:rsidRDefault="00176B1E" w:rsidP="00176B1E">
            <w:pPr>
              <w:jc w:val="center"/>
            </w:pPr>
            <w:r w:rsidRPr="000178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gridSpan w:val="2"/>
            <w:vAlign w:val="center"/>
          </w:tcPr>
          <w:p w:rsidR="00176B1E" w:rsidRPr="00CA5449" w:rsidRDefault="00176B1E" w:rsidP="00176B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Публикация материалов в районной общественно –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аналитической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газ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те «Огни Кубани» </w:t>
            </w:r>
          </w:p>
        </w:tc>
        <w:tc>
          <w:tcPr>
            <w:tcW w:w="1984" w:type="dxa"/>
            <w:gridSpan w:val="2"/>
            <w:vAlign w:val="center"/>
          </w:tcPr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ТИК </w:t>
            </w:r>
          </w:p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  <w:vAlign w:val="center"/>
          </w:tcPr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Председатель ТИК </w:t>
            </w:r>
          </w:p>
        </w:tc>
      </w:tr>
      <w:tr w:rsidR="00176B1E" w:rsidRPr="00CA5449" w:rsidTr="00176B1E">
        <w:trPr>
          <w:gridAfter w:val="1"/>
          <w:wAfter w:w="1985" w:type="dxa"/>
          <w:trHeight w:val="958"/>
          <w:tblCellSpacing w:w="0" w:type="dxa"/>
        </w:trPr>
        <w:tc>
          <w:tcPr>
            <w:tcW w:w="851" w:type="dxa"/>
            <w:gridSpan w:val="2"/>
            <w:vAlign w:val="center"/>
          </w:tcPr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418" w:type="dxa"/>
            <w:gridSpan w:val="2"/>
          </w:tcPr>
          <w:p w:rsidR="00176B1E" w:rsidRDefault="00176B1E" w:rsidP="00176B1E">
            <w:pPr>
              <w:jc w:val="center"/>
            </w:pPr>
            <w:r w:rsidRPr="000178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gridSpan w:val="2"/>
          </w:tcPr>
          <w:p w:rsidR="00176B1E" w:rsidRPr="00C82784" w:rsidRDefault="00176B1E" w:rsidP="00A81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размещение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 сети Интернет на странице ТИК Кропоткинская</w:t>
            </w:r>
          </w:p>
        </w:tc>
        <w:tc>
          <w:tcPr>
            <w:tcW w:w="1984" w:type="dxa"/>
            <w:gridSpan w:val="2"/>
          </w:tcPr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</w:t>
            </w:r>
          </w:p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Кропоткинская</w:t>
            </w:r>
          </w:p>
        </w:tc>
        <w:tc>
          <w:tcPr>
            <w:tcW w:w="1985" w:type="dxa"/>
          </w:tcPr>
          <w:p w:rsidR="00176B1E" w:rsidRPr="00CA5449" w:rsidRDefault="00176B1E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секретарь ТИК</w:t>
            </w:r>
          </w:p>
        </w:tc>
      </w:tr>
      <w:tr w:rsidR="00A8101B" w:rsidRPr="00CA5449" w:rsidTr="00A8101B">
        <w:trPr>
          <w:gridAfter w:val="1"/>
          <w:wAfter w:w="1985" w:type="dxa"/>
          <w:trHeight w:val="624"/>
          <w:tblCellSpacing w:w="0" w:type="dxa"/>
        </w:trPr>
        <w:tc>
          <w:tcPr>
            <w:tcW w:w="10207" w:type="dxa"/>
            <w:gridSpan w:val="9"/>
            <w:vAlign w:val="center"/>
          </w:tcPr>
          <w:p w:rsidR="00A8101B" w:rsidRPr="00CA5449" w:rsidRDefault="00A8101B" w:rsidP="00A8101B">
            <w:pPr>
              <w:spacing w:after="0" w:line="240" w:lineRule="auto"/>
              <w:ind w:firstLine="225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7. Взаимодействие с системным администратором ГАС «Выборы»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Прием-отправка электронной почты</w:t>
            </w:r>
          </w:p>
        </w:tc>
        <w:tc>
          <w:tcPr>
            <w:tcW w:w="1984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Регистрация и печать принятых 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сем, постановлений, распоряжений и пр.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с двойниками краевыми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Работа с двойниками федеральными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44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верификации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работ по выявлению и исправлению некорректных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Исправление ранее выявленных 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корректных данных об избирателях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о фактах выд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чи/замены паспортов, поступивших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Обработка сведений УФСИН, пост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пивших из ИКСРФ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пакетов обновлений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Корректировка адресного классиф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катора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сигнализации помещения ГАС "Выборы"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 адм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Проверка состояния печатей на оп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чатанных объектах (дверь, сейф, ко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ба, АРМы)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Установка обновлений антивирусной защиты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ежедневных регламен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Системный</w:t>
            </w:r>
          </w:p>
          <w:p w:rsidR="00A8101B" w:rsidRPr="00CA5449" w:rsidRDefault="00A8101B" w:rsidP="00A8101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первая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декада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Выполнение ежемесячных регл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ментных работ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Учет, хранение, уничтожение док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ментов и машиночитаемых носит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лей, содержащих персональные да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ные и иную конфиденциальную и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формацию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«Выборы»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Председатель ТИК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А.Эрфурт,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  <w:tr w:rsidR="00A8101B" w:rsidRPr="00CA5449" w:rsidTr="00A8101B">
        <w:trPr>
          <w:gridAfter w:val="1"/>
          <w:wAfter w:w="1985" w:type="dxa"/>
          <w:tblCellSpacing w:w="0" w:type="dxa"/>
        </w:trPr>
        <w:tc>
          <w:tcPr>
            <w:tcW w:w="851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418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весь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969" w:type="dxa"/>
            <w:gridSpan w:val="2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Создание "холодных" и "горячих" 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backup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'</w:t>
            </w:r>
            <w:r w:rsidRPr="00CA544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84" w:type="dxa"/>
            <w:gridSpan w:val="2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ГАС "Выборы"</w:t>
            </w:r>
          </w:p>
        </w:tc>
        <w:tc>
          <w:tcPr>
            <w:tcW w:w="1985" w:type="dxa"/>
            <w:vAlign w:val="center"/>
          </w:tcPr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Системный </w:t>
            </w:r>
          </w:p>
          <w:p w:rsidR="00A8101B" w:rsidRPr="00CA5449" w:rsidRDefault="00A8101B" w:rsidP="00A8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A544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администратор А.Кравченко</w:t>
            </w:r>
          </w:p>
        </w:tc>
      </w:tr>
    </w:tbl>
    <w:p w:rsidR="00A8101B" w:rsidRDefault="00A8101B" w:rsidP="00441329">
      <w:pPr>
        <w:shd w:val="clear" w:color="auto" w:fill="FFFFFF"/>
        <w:spacing w:after="0" w:line="240" w:lineRule="auto"/>
        <w:jc w:val="both"/>
      </w:pP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[*] Перечень вопросов для рассмотрения на заседаниях территориальной избирательной к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миссии Кропоткинская муниципального образования Кавказский район не является исчерп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A5449">
        <w:rPr>
          <w:rFonts w:ascii="Times New Roman" w:eastAsia="Times New Roman" w:hAnsi="Times New Roman"/>
          <w:sz w:val="24"/>
          <w:szCs w:val="24"/>
          <w:lang w:eastAsia="ru-RU"/>
        </w:rPr>
        <w:t xml:space="preserve">вающим. Формулировка вопросов и дата их рассмотрения могут быть изменены по решению председателя.  </w:t>
      </w:r>
    </w:p>
    <w:sectPr w:rsidR="00A8101B" w:rsidSect="00A8101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97693"/>
    <w:multiLevelType w:val="hybridMultilevel"/>
    <w:tmpl w:val="A9E2CA0E"/>
    <w:lvl w:ilvl="0" w:tplc="B43E3910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B"/>
    <w:rsid w:val="00176B1E"/>
    <w:rsid w:val="002E31E8"/>
    <w:rsid w:val="00441329"/>
    <w:rsid w:val="004F659A"/>
    <w:rsid w:val="006701E1"/>
    <w:rsid w:val="007B67FF"/>
    <w:rsid w:val="00987DE3"/>
    <w:rsid w:val="00A679EB"/>
    <w:rsid w:val="00A8101B"/>
    <w:rsid w:val="00AA73DC"/>
    <w:rsid w:val="00AC51C5"/>
    <w:rsid w:val="00AF7FE0"/>
    <w:rsid w:val="00CF1333"/>
    <w:rsid w:val="00DB5ED7"/>
    <w:rsid w:val="00DB6379"/>
    <w:rsid w:val="00E24B4E"/>
    <w:rsid w:val="00FD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TIK2</cp:lastModifiedBy>
  <cp:revision>4</cp:revision>
  <dcterms:created xsi:type="dcterms:W3CDTF">2019-04-25T13:06:00Z</dcterms:created>
  <dcterms:modified xsi:type="dcterms:W3CDTF">2019-04-25T13:15:00Z</dcterms:modified>
</cp:coreProperties>
</file>