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C" w:rsidRPr="00A54C4A" w:rsidRDefault="00E6440C" w:rsidP="00E6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4C4A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E6440C" w:rsidRPr="00A54C4A" w:rsidRDefault="00E6440C" w:rsidP="00E6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C4A">
        <w:rPr>
          <w:rFonts w:ascii="Times New Roman" w:hAnsi="Times New Roman"/>
          <w:b/>
          <w:sz w:val="28"/>
          <w:szCs w:val="28"/>
        </w:rPr>
        <w:t>КРОПОТКИНСКАЯ</w:t>
      </w:r>
    </w:p>
    <w:p w:rsidR="00E6440C" w:rsidRPr="00A54C4A" w:rsidRDefault="00E6440C" w:rsidP="00E64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A54C4A" w:rsidRPr="00A54C4A" w:rsidTr="006B4787">
        <w:trPr>
          <w:trHeight w:val="100"/>
        </w:trPr>
        <w:tc>
          <w:tcPr>
            <w:tcW w:w="9436" w:type="dxa"/>
            <w:tcBorders>
              <w:top w:val="thinThickMediumGap" w:sz="12" w:space="0" w:color="auto"/>
            </w:tcBorders>
          </w:tcPr>
          <w:p w:rsidR="00E6440C" w:rsidRPr="00A54C4A" w:rsidRDefault="00E6440C" w:rsidP="006B4787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440C" w:rsidRPr="00A54C4A" w:rsidRDefault="00E6440C" w:rsidP="006B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C4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6440C" w:rsidRPr="00A54C4A" w:rsidRDefault="00E6440C" w:rsidP="006B4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C4A">
              <w:rPr>
                <w:rFonts w:ascii="Times New Roman" w:hAnsi="Times New Roman"/>
                <w:sz w:val="28"/>
                <w:szCs w:val="28"/>
              </w:rPr>
              <w:t>«</w:t>
            </w:r>
            <w:r w:rsidR="00135BAB">
              <w:rPr>
                <w:rFonts w:ascii="Times New Roman" w:hAnsi="Times New Roman"/>
                <w:sz w:val="28"/>
                <w:szCs w:val="28"/>
              </w:rPr>
              <w:t>2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65880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135BAB">
              <w:rPr>
                <w:rFonts w:ascii="Times New Roman" w:hAnsi="Times New Roman"/>
                <w:sz w:val="28"/>
                <w:szCs w:val="28"/>
              </w:rPr>
              <w:t>7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ab/>
              <w:t xml:space="preserve">   № </w:t>
            </w:r>
            <w:r w:rsidR="00135BAB">
              <w:rPr>
                <w:rFonts w:ascii="Times New Roman" w:hAnsi="Times New Roman"/>
                <w:sz w:val="28"/>
                <w:szCs w:val="28"/>
              </w:rPr>
              <w:t>2</w:t>
            </w:r>
            <w:r w:rsidRPr="00A54C4A">
              <w:rPr>
                <w:rFonts w:ascii="Times New Roman" w:hAnsi="Times New Roman"/>
                <w:sz w:val="28"/>
                <w:szCs w:val="28"/>
              </w:rPr>
              <w:t>/</w:t>
            </w:r>
            <w:r w:rsidR="00135BA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440C" w:rsidRPr="00A54C4A" w:rsidRDefault="00E6440C" w:rsidP="006B4787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440C" w:rsidRPr="00A54C4A" w:rsidRDefault="00E6440C" w:rsidP="006B4787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D7B41" w:rsidRPr="00A54C4A" w:rsidRDefault="007D7B41" w:rsidP="00E806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C4A">
        <w:rPr>
          <w:rFonts w:ascii="Times New Roman" w:hAnsi="Times New Roman"/>
          <w:b/>
          <w:sz w:val="28"/>
          <w:szCs w:val="28"/>
        </w:rPr>
        <w:t>О Сводном плане основных мероприятий территориальной избирательной комиссии Кропоткинская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135BAB">
        <w:rPr>
          <w:rFonts w:ascii="Times New Roman" w:hAnsi="Times New Roman"/>
          <w:b/>
          <w:sz w:val="28"/>
          <w:szCs w:val="28"/>
        </w:rPr>
        <w:t>7</w:t>
      </w:r>
      <w:r w:rsidRPr="00A54C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1795" w:rsidRPr="00A54C4A" w:rsidRDefault="001D1795" w:rsidP="001F7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B8" w:rsidRPr="00A54C4A" w:rsidRDefault="00AD5BFE" w:rsidP="00E806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Заслушав информацию секретаря </w:t>
      </w:r>
      <w:proofErr w:type="gramStart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избирательной коми</w:t>
      </w: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сии Кропоткинская А. А. </w:t>
      </w:r>
      <w:proofErr w:type="spellStart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Худобиной</w:t>
      </w:r>
      <w:proofErr w:type="spellEnd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 Сводном плане </w:t>
      </w:r>
      <w:r w:rsidRPr="00A54C4A">
        <w:rPr>
          <w:rFonts w:ascii="Times New Roman" w:hAnsi="Times New Roman"/>
          <w:sz w:val="28"/>
          <w:szCs w:val="28"/>
        </w:rPr>
        <w:t>основных мероприятий ТИК Кропоткинская по повышению правовой культуры избирателей (участн</w:t>
      </w:r>
      <w:r w:rsidRPr="00A54C4A">
        <w:rPr>
          <w:rFonts w:ascii="Times New Roman" w:hAnsi="Times New Roman"/>
          <w:sz w:val="28"/>
          <w:szCs w:val="28"/>
        </w:rPr>
        <w:t>и</w:t>
      </w:r>
      <w:r w:rsidRPr="00A54C4A">
        <w:rPr>
          <w:rFonts w:ascii="Times New Roman" w:hAnsi="Times New Roman"/>
          <w:sz w:val="28"/>
          <w:szCs w:val="28"/>
        </w:rPr>
        <w:t xml:space="preserve">ков референдума) и других участников избирательного процесса, обучению </w:t>
      </w:r>
      <w:r w:rsidRPr="004C69FE">
        <w:rPr>
          <w:rFonts w:ascii="Times New Roman" w:hAnsi="Times New Roman"/>
          <w:sz w:val="28"/>
          <w:szCs w:val="28"/>
        </w:rPr>
        <w:t>кадров избирательных комиссий на 201</w:t>
      </w:r>
      <w:r w:rsidR="00135BAB" w:rsidRPr="004C69FE">
        <w:rPr>
          <w:rFonts w:ascii="Times New Roman" w:hAnsi="Times New Roman"/>
          <w:sz w:val="28"/>
          <w:szCs w:val="28"/>
        </w:rPr>
        <w:t>7</w:t>
      </w:r>
      <w:r w:rsidRPr="004C69FE">
        <w:rPr>
          <w:rFonts w:ascii="Times New Roman" w:hAnsi="Times New Roman"/>
          <w:sz w:val="28"/>
          <w:szCs w:val="28"/>
        </w:rPr>
        <w:t xml:space="preserve"> год и руководствуясь Постановлением избирательной комиссии Краснодарского края от 2</w:t>
      </w:r>
      <w:r w:rsidR="00E806CE" w:rsidRPr="004C69FE">
        <w:rPr>
          <w:rFonts w:ascii="Times New Roman" w:hAnsi="Times New Roman"/>
          <w:sz w:val="28"/>
          <w:szCs w:val="28"/>
        </w:rPr>
        <w:t>4</w:t>
      </w:r>
      <w:r w:rsidRPr="004C69FE">
        <w:rPr>
          <w:rFonts w:ascii="Times New Roman" w:hAnsi="Times New Roman"/>
          <w:sz w:val="28"/>
          <w:szCs w:val="28"/>
        </w:rPr>
        <w:t xml:space="preserve"> января 201</w:t>
      </w:r>
      <w:r w:rsidR="00E806CE" w:rsidRPr="004C69FE">
        <w:rPr>
          <w:rFonts w:ascii="Times New Roman" w:hAnsi="Times New Roman"/>
          <w:sz w:val="28"/>
          <w:szCs w:val="28"/>
        </w:rPr>
        <w:t>7</w:t>
      </w:r>
      <w:r w:rsidRPr="004C69FE">
        <w:rPr>
          <w:rFonts w:ascii="Times New Roman" w:hAnsi="Times New Roman"/>
          <w:sz w:val="28"/>
          <w:szCs w:val="28"/>
        </w:rPr>
        <w:t xml:space="preserve"> года </w:t>
      </w:r>
      <w:r w:rsidR="00E806CE" w:rsidRPr="004C69FE">
        <w:rPr>
          <w:rFonts w:ascii="Times New Roman" w:hAnsi="Times New Roman"/>
          <w:sz w:val="28"/>
          <w:szCs w:val="28"/>
        </w:rPr>
        <w:tab/>
        <w:t>№4/48-6</w:t>
      </w:r>
      <w:r w:rsidRPr="004C69FE">
        <w:rPr>
          <w:rFonts w:ascii="Times New Roman" w:hAnsi="Times New Roman"/>
          <w:sz w:val="28"/>
          <w:szCs w:val="28"/>
        </w:rPr>
        <w:t xml:space="preserve"> </w:t>
      </w:r>
      <w:r w:rsidRPr="00A54C4A">
        <w:rPr>
          <w:rFonts w:ascii="Times New Roman" w:hAnsi="Times New Roman"/>
          <w:sz w:val="28"/>
          <w:szCs w:val="28"/>
        </w:rPr>
        <w:t>«</w:t>
      </w:r>
      <w:r w:rsidR="00135BAB" w:rsidRPr="00135BAB">
        <w:rPr>
          <w:rFonts w:ascii="Times New Roman" w:hAnsi="Times New Roman"/>
          <w:sz w:val="28"/>
          <w:szCs w:val="28"/>
        </w:rPr>
        <w:t>О Сводном плане основных мероприятий избирательной комиссии Краснода</w:t>
      </w:r>
      <w:r w:rsidR="00135BAB" w:rsidRPr="00135BAB">
        <w:rPr>
          <w:rFonts w:ascii="Times New Roman" w:hAnsi="Times New Roman"/>
          <w:sz w:val="28"/>
          <w:szCs w:val="28"/>
        </w:rPr>
        <w:t>р</w:t>
      </w:r>
      <w:r w:rsidR="00135BAB" w:rsidRPr="00135BAB">
        <w:rPr>
          <w:rFonts w:ascii="Times New Roman" w:hAnsi="Times New Roman"/>
          <w:sz w:val="28"/>
          <w:szCs w:val="28"/>
        </w:rPr>
        <w:t>ского края по повышению правовой культуры избирателей (участников</w:t>
      </w:r>
      <w:proofErr w:type="gramEnd"/>
      <w:r w:rsidR="00135BAB" w:rsidRPr="00135BAB">
        <w:rPr>
          <w:rFonts w:ascii="Times New Roman" w:hAnsi="Times New Roman"/>
          <w:sz w:val="28"/>
          <w:szCs w:val="28"/>
        </w:rPr>
        <w:t xml:space="preserve"> реф</w:t>
      </w:r>
      <w:r w:rsidR="00135BAB" w:rsidRPr="00135BAB">
        <w:rPr>
          <w:rFonts w:ascii="Times New Roman" w:hAnsi="Times New Roman"/>
          <w:sz w:val="28"/>
          <w:szCs w:val="28"/>
        </w:rPr>
        <w:t>е</w:t>
      </w:r>
      <w:r w:rsidR="00135BAB" w:rsidRPr="00135BAB">
        <w:rPr>
          <w:rFonts w:ascii="Times New Roman" w:hAnsi="Times New Roman"/>
          <w:sz w:val="28"/>
          <w:szCs w:val="28"/>
        </w:rPr>
        <w:t>рендума) и других участников избирательного процесса, обучению кадров и</w:t>
      </w:r>
      <w:r w:rsidR="00135BAB" w:rsidRPr="00135BAB">
        <w:rPr>
          <w:rFonts w:ascii="Times New Roman" w:hAnsi="Times New Roman"/>
          <w:sz w:val="28"/>
          <w:szCs w:val="28"/>
        </w:rPr>
        <w:t>з</w:t>
      </w:r>
      <w:r w:rsidR="00135BAB" w:rsidRPr="00135BAB">
        <w:rPr>
          <w:rFonts w:ascii="Times New Roman" w:hAnsi="Times New Roman"/>
          <w:sz w:val="28"/>
          <w:szCs w:val="28"/>
        </w:rPr>
        <w:t>бирательных комиссий на 2017 год</w:t>
      </w:r>
      <w:r w:rsidR="001D14B8" w:rsidRPr="00A54C4A">
        <w:rPr>
          <w:rFonts w:ascii="Times New Roman" w:hAnsi="Times New Roman"/>
          <w:sz w:val="28"/>
          <w:szCs w:val="28"/>
        </w:rPr>
        <w:t xml:space="preserve">», </w:t>
      </w:r>
      <w:r w:rsidR="00DA0BA3" w:rsidRPr="00A54C4A">
        <w:rPr>
          <w:rFonts w:ascii="Times New Roman" w:hAnsi="Times New Roman"/>
          <w:sz w:val="28"/>
          <w:szCs w:val="28"/>
        </w:rPr>
        <w:t xml:space="preserve">решением территориальной избирательной комиссии Кропоткинская </w:t>
      </w:r>
      <w:r w:rsidR="003558A8" w:rsidRPr="00A54C4A">
        <w:rPr>
          <w:rFonts w:ascii="Times New Roman" w:hAnsi="Times New Roman"/>
          <w:sz w:val="28"/>
          <w:szCs w:val="28"/>
        </w:rPr>
        <w:t xml:space="preserve">от </w:t>
      </w:r>
      <w:r w:rsidR="00E806CE">
        <w:rPr>
          <w:rFonts w:ascii="Times New Roman" w:hAnsi="Times New Roman"/>
          <w:sz w:val="28"/>
          <w:szCs w:val="28"/>
        </w:rPr>
        <w:t>30 декабря</w:t>
      </w:r>
      <w:r w:rsidR="00DA0BA3" w:rsidRPr="00A54C4A">
        <w:rPr>
          <w:rFonts w:ascii="Times New Roman" w:hAnsi="Times New Roman"/>
          <w:sz w:val="28"/>
          <w:szCs w:val="28"/>
        </w:rPr>
        <w:t xml:space="preserve"> 2016 года №</w:t>
      </w:r>
      <w:r w:rsidR="00E806CE">
        <w:rPr>
          <w:rFonts w:ascii="Times New Roman" w:hAnsi="Times New Roman"/>
          <w:sz w:val="28"/>
          <w:szCs w:val="28"/>
        </w:rPr>
        <w:t>30</w:t>
      </w:r>
      <w:r w:rsidR="00DA0BA3" w:rsidRPr="00A54C4A">
        <w:rPr>
          <w:rFonts w:ascii="Times New Roman" w:hAnsi="Times New Roman"/>
          <w:sz w:val="28"/>
          <w:szCs w:val="28"/>
        </w:rPr>
        <w:t>/</w:t>
      </w:r>
      <w:r w:rsidR="00E806CE">
        <w:rPr>
          <w:rFonts w:ascii="Times New Roman" w:hAnsi="Times New Roman"/>
          <w:sz w:val="28"/>
          <w:szCs w:val="28"/>
        </w:rPr>
        <w:t>2</w:t>
      </w:r>
      <w:r w:rsidR="00DA0BA3" w:rsidRPr="00A54C4A">
        <w:rPr>
          <w:rFonts w:ascii="Times New Roman" w:hAnsi="Times New Roman"/>
          <w:sz w:val="28"/>
          <w:szCs w:val="28"/>
        </w:rPr>
        <w:t>1</w:t>
      </w:r>
      <w:r w:rsidR="00E806CE">
        <w:rPr>
          <w:rFonts w:ascii="Times New Roman" w:hAnsi="Times New Roman"/>
          <w:sz w:val="28"/>
          <w:szCs w:val="28"/>
        </w:rPr>
        <w:t>5</w:t>
      </w:r>
      <w:r w:rsidR="00DA0BA3" w:rsidRPr="00A54C4A">
        <w:rPr>
          <w:rFonts w:ascii="Times New Roman" w:hAnsi="Times New Roman"/>
          <w:sz w:val="28"/>
          <w:szCs w:val="28"/>
        </w:rPr>
        <w:t xml:space="preserve"> «</w:t>
      </w:r>
      <w:r w:rsidR="00E806CE" w:rsidRPr="00E806CE">
        <w:rPr>
          <w:rFonts w:ascii="Times New Roman" w:hAnsi="Times New Roman"/>
          <w:sz w:val="28"/>
          <w:szCs w:val="28"/>
        </w:rPr>
        <w:t>О Плане работы территориальной избирательной комиссии</w:t>
      </w:r>
      <w:r w:rsidR="00E806CE">
        <w:rPr>
          <w:rFonts w:ascii="Times New Roman" w:hAnsi="Times New Roman"/>
          <w:sz w:val="28"/>
          <w:szCs w:val="28"/>
        </w:rPr>
        <w:t xml:space="preserve"> </w:t>
      </w:r>
      <w:r w:rsidR="00E806CE" w:rsidRPr="00E806CE">
        <w:rPr>
          <w:rFonts w:ascii="Times New Roman" w:hAnsi="Times New Roman"/>
          <w:sz w:val="28"/>
          <w:szCs w:val="28"/>
        </w:rPr>
        <w:t>Кропоткинская на 2017 год</w:t>
      </w:r>
      <w:r w:rsidR="00DA0BA3" w:rsidRPr="00A54C4A">
        <w:rPr>
          <w:rFonts w:ascii="Times New Roman" w:hAnsi="Times New Roman"/>
          <w:sz w:val="28"/>
          <w:szCs w:val="28"/>
        </w:rPr>
        <w:t xml:space="preserve">» </w:t>
      </w:r>
      <w:r w:rsidR="003558A8" w:rsidRPr="00A54C4A">
        <w:rPr>
          <w:rFonts w:ascii="Times New Roman" w:hAnsi="Times New Roman"/>
          <w:sz w:val="28"/>
          <w:szCs w:val="28"/>
        </w:rPr>
        <w:t>терр</w:t>
      </w:r>
      <w:r w:rsidR="003558A8" w:rsidRPr="00A54C4A">
        <w:rPr>
          <w:rFonts w:ascii="Times New Roman" w:hAnsi="Times New Roman"/>
          <w:sz w:val="28"/>
          <w:szCs w:val="28"/>
        </w:rPr>
        <w:t>и</w:t>
      </w:r>
      <w:r w:rsidR="003558A8" w:rsidRPr="00A54C4A">
        <w:rPr>
          <w:rFonts w:ascii="Times New Roman" w:hAnsi="Times New Roman"/>
          <w:sz w:val="28"/>
          <w:szCs w:val="28"/>
        </w:rPr>
        <w:t>ториальная избирательная комиссия Кропоткинская решила:</w:t>
      </w:r>
    </w:p>
    <w:p w:rsidR="000441DF" w:rsidRPr="00A54C4A" w:rsidRDefault="00550104" w:rsidP="00E806CE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1D1795"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Утвердить </w:t>
      </w:r>
      <w:r w:rsidR="00E806CE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1D1795" w:rsidRPr="00A54C4A">
        <w:rPr>
          <w:rFonts w:ascii="Times New Roman" w:hAnsi="Times New Roman"/>
          <w:sz w:val="28"/>
          <w:szCs w:val="28"/>
        </w:rPr>
        <w:t xml:space="preserve">водный план </w:t>
      </w:r>
      <w:r w:rsidR="00E806CE" w:rsidRPr="00E806CE">
        <w:rPr>
          <w:rFonts w:ascii="Times New Roman" w:hAnsi="Times New Roman"/>
          <w:sz w:val="28"/>
          <w:szCs w:val="28"/>
        </w:rPr>
        <w:t>основных мероприятий территориальной и</w:t>
      </w:r>
      <w:r w:rsidR="00E806CE" w:rsidRPr="00E806CE">
        <w:rPr>
          <w:rFonts w:ascii="Times New Roman" w:hAnsi="Times New Roman"/>
          <w:sz w:val="28"/>
          <w:szCs w:val="28"/>
        </w:rPr>
        <w:t>з</w:t>
      </w:r>
      <w:r w:rsidR="00E806CE" w:rsidRPr="00E806CE">
        <w:rPr>
          <w:rFonts w:ascii="Times New Roman" w:hAnsi="Times New Roman"/>
          <w:sz w:val="28"/>
          <w:szCs w:val="28"/>
        </w:rPr>
        <w:t>бирательной комиссии Кропоткинская по повышению правовой культуры изб</w:t>
      </w:r>
      <w:r w:rsidR="00E806CE" w:rsidRPr="00E806CE">
        <w:rPr>
          <w:rFonts w:ascii="Times New Roman" w:hAnsi="Times New Roman"/>
          <w:sz w:val="28"/>
          <w:szCs w:val="28"/>
        </w:rPr>
        <w:t>и</w:t>
      </w:r>
      <w:r w:rsidR="00E806CE" w:rsidRPr="00E806CE">
        <w:rPr>
          <w:rFonts w:ascii="Times New Roman" w:hAnsi="Times New Roman"/>
          <w:sz w:val="28"/>
          <w:szCs w:val="28"/>
        </w:rPr>
        <w:t>рателей (участников референдума) и других участников избирательного проце</w:t>
      </w:r>
      <w:r w:rsidR="00E806CE" w:rsidRPr="00E806CE">
        <w:rPr>
          <w:rFonts w:ascii="Times New Roman" w:hAnsi="Times New Roman"/>
          <w:sz w:val="28"/>
          <w:szCs w:val="28"/>
        </w:rPr>
        <w:t>с</w:t>
      </w:r>
      <w:r w:rsidR="00E806CE" w:rsidRPr="00E806CE">
        <w:rPr>
          <w:rFonts w:ascii="Times New Roman" w:hAnsi="Times New Roman"/>
          <w:sz w:val="28"/>
          <w:szCs w:val="28"/>
        </w:rPr>
        <w:t xml:space="preserve">са, обучению кадров избирательных комиссий на 2017 год </w:t>
      </w:r>
      <w:r w:rsidR="001D1795" w:rsidRPr="00A54C4A">
        <w:rPr>
          <w:rFonts w:ascii="Times New Roman" w:hAnsi="Times New Roman"/>
          <w:sz w:val="28"/>
          <w:szCs w:val="28"/>
        </w:rPr>
        <w:t>(прилагается).</w:t>
      </w:r>
    </w:p>
    <w:p w:rsidR="00E806CE" w:rsidRPr="0032079A" w:rsidRDefault="00E806CE" w:rsidP="00E806CE">
      <w:pPr>
        <w:pStyle w:val="14-15"/>
        <w:widowControl/>
        <w:rPr>
          <w:szCs w:val="28"/>
        </w:rPr>
      </w:pPr>
      <w:r w:rsidRPr="0032079A">
        <w:rPr>
          <w:szCs w:val="28"/>
        </w:rPr>
        <w:t xml:space="preserve">2. Направить </w:t>
      </w:r>
      <w:r>
        <w:rPr>
          <w:iCs/>
          <w:szCs w:val="28"/>
        </w:rPr>
        <w:t>С</w:t>
      </w:r>
      <w:r w:rsidRPr="00A54C4A">
        <w:rPr>
          <w:szCs w:val="28"/>
        </w:rPr>
        <w:t xml:space="preserve">водный план </w:t>
      </w:r>
      <w:r w:rsidRPr="00E806CE">
        <w:rPr>
          <w:szCs w:val="28"/>
        </w:rPr>
        <w:t>основных мероприятий территориальной и</w:t>
      </w:r>
      <w:r w:rsidRPr="00E806CE">
        <w:rPr>
          <w:szCs w:val="28"/>
        </w:rPr>
        <w:t>з</w:t>
      </w:r>
      <w:r w:rsidRPr="00E806CE">
        <w:rPr>
          <w:szCs w:val="28"/>
        </w:rPr>
        <w:t>бирательной комиссии Кропоткинская по повышению правовой культуры изб</w:t>
      </w:r>
      <w:r w:rsidRPr="00E806CE">
        <w:rPr>
          <w:szCs w:val="28"/>
        </w:rPr>
        <w:t>и</w:t>
      </w:r>
      <w:r w:rsidRPr="00E806CE">
        <w:rPr>
          <w:szCs w:val="28"/>
        </w:rPr>
        <w:t>рателей (участников референдума) и других участников избирательного проце</w:t>
      </w:r>
      <w:r w:rsidRPr="00E806CE">
        <w:rPr>
          <w:szCs w:val="28"/>
        </w:rPr>
        <w:t>с</w:t>
      </w:r>
      <w:r w:rsidRPr="00E806CE">
        <w:rPr>
          <w:szCs w:val="28"/>
        </w:rPr>
        <w:lastRenderedPageBreak/>
        <w:t>са, обучению кадров избирательных комиссий на 2017 г</w:t>
      </w:r>
      <w:r>
        <w:rPr>
          <w:szCs w:val="28"/>
        </w:rPr>
        <w:t xml:space="preserve">. </w:t>
      </w:r>
      <w:r w:rsidRPr="0032079A">
        <w:rPr>
          <w:szCs w:val="28"/>
        </w:rPr>
        <w:t>в избирательную к</w:t>
      </w:r>
      <w:r w:rsidRPr="0032079A">
        <w:rPr>
          <w:szCs w:val="28"/>
        </w:rPr>
        <w:t>о</w:t>
      </w:r>
      <w:r w:rsidRPr="0032079A">
        <w:rPr>
          <w:szCs w:val="28"/>
        </w:rPr>
        <w:t>миссию Краснодарского края.</w:t>
      </w:r>
    </w:p>
    <w:p w:rsidR="00E806CE" w:rsidRDefault="00E806CE" w:rsidP="00E806CE">
      <w:pPr>
        <w:pStyle w:val="14-15"/>
        <w:rPr>
          <w:iCs/>
          <w:szCs w:val="28"/>
        </w:rPr>
      </w:pPr>
      <w:r w:rsidRPr="0032079A">
        <w:rPr>
          <w:iCs/>
          <w:szCs w:val="28"/>
        </w:rPr>
        <w:t xml:space="preserve">3. </w:t>
      </w:r>
      <w:r w:rsidRPr="00D40C73">
        <w:rPr>
          <w:iCs/>
          <w:szCs w:val="28"/>
        </w:rPr>
        <w:t>Настоящее решение разместить на сайте администрации Кропоткинск</w:t>
      </w:r>
      <w:r w:rsidRPr="00D40C73">
        <w:rPr>
          <w:iCs/>
          <w:szCs w:val="28"/>
        </w:rPr>
        <w:t>о</w:t>
      </w:r>
      <w:r w:rsidRPr="00D40C73">
        <w:rPr>
          <w:iCs/>
          <w:szCs w:val="28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E806CE" w:rsidRPr="0032079A" w:rsidRDefault="00E806CE" w:rsidP="00E806CE">
      <w:pPr>
        <w:pStyle w:val="14-15"/>
        <w:rPr>
          <w:szCs w:val="28"/>
        </w:rPr>
      </w:pPr>
      <w:r w:rsidRPr="0032079A">
        <w:rPr>
          <w:szCs w:val="28"/>
        </w:rPr>
        <w:t>4.Возложить контроль, за исполнением п.2,3 настоящего решения на  се</w:t>
      </w:r>
      <w:r w:rsidRPr="0032079A">
        <w:rPr>
          <w:szCs w:val="28"/>
        </w:rPr>
        <w:t>к</w:t>
      </w:r>
      <w:r w:rsidRPr="0032079A">
        <w:rPr>
          <w:szCs w:val="28"/>
        </w:rPr>
        <w:t xml:space="preserve">ретаря ТИК Кропоткинская </w:t>
      </w:r>
      <w:proofErr w:type="spellStart"/>
      <w:r w:rsidRPr="0032079A">
        <w:rPr>
          <w:szCs w:val="28"/>
        </w:rPr>
        <w:t>А.А.Худобину</w:t>
      </w:r>
      <w:proofErr w:type="spellEnd"/>
      <w:r w:rsidRPr="0032079A">
        <w:rPr>
          <w:szCs w:val="28"/>
        </w:rPr>
        <w:t>.</w:t>
      </w:r>
    </w:p>
    <w:p w:rsidR="00E806CE" w:rsidRDefault="00E806CE" w:rsidP="001F7F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441DF" w:rsidRPr="00A54C4A" w:rsidRDefault="000441DF" w:rsidP="00E806CE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441DF" w:rsidRPr="00A54C4A" w:rsidRDefault="000441DF" w:rsidP="00E806CE">
      <w:pPr>
        <w:tabs>
          <w:tab w:val="left" w:pos="7020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А.Н.Эрфурт </w:t>
      </w:r>
    </w:p>
    <w:p w:rsidR="000441DF" w:rsidRPr="00A54C4A" w:rsidRDefault="000441DF" w:rsidP="00E806CE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441DF" w:rsidRPr="00A54C4A" w:rsidRDefault="000441DF" w:rsidP="00E806CE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441DF" w:rsidRPr="00A54C4A" w:rsidRDefault="000441DF" w:rsidP="00E806CE">
      <w:pPr>
        <w:tabs>
          <w:tab w:val="left" w:pos="7020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iCs/>
          <w:sz w:val="28"/>
          <w:szCs w:val="28"/>
          <w:lang w:eastAsia="ru-RU"/>
        </w:rPr>
        <w:t>избирательной комиссии  Кропоткинская                                     А.А.Худобина</w:t>
      </w:r>
    </w:p>
    <w:p w:rsidR="000645F9" w:rsidRPr="00A54C4A" w:rsidRDefault="000645F9" w:rsidP="00E806CE">
      <w:pPr>
        <w:spacing w:after="0" w:line="360" w:lineRule="auto"/>
        <w:jc w:val="center"/>
        <w:rPr>
          <w:sz w:val="28"/>
          <w:szCs w:val="28"/>
        </w:rPr>
        <w:sectPr w:rsidR="000645F9" w:rsidRPr="00A54C4A" w:rsidSect="002A6719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452" w:rsidRPr="00A54C4A" w:rsidRDefault="000F2452" w:rsidP="000F2452">
      <w:pPr>
        <w:tabs>
          <w:tab w:val="center" w:pos="4680"/>
          <w:tab w:val="left" w:pos="6521"/>
          <w:tab w:val="center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</w:p>
    <w:p w:rsidR="000F2452" w:rsidRPr="00A54C4A" w:rsidRDefault="000F2452" w:rsidP="000F2452">
      <w:pPr>
        <w:tabs>
          <w:tab w:val="center" w:pos="4680"/>
          <w:tab w:val="left" w:pos="6521"/>
          <w:tab w:val="center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>комиссии Кропоткинская</w:t>
      </w:r>
    </w:p>
    <w:p w:rsidR="000F2452" w:rsidRPr="00A54C4A" w:rsidRDefault="000F2452" w:rsidP="000F2452">
      <w:pPr>
        <w:tabs>
          <w:tab w:val="center" w:pos="4680"/>
          <w:tab w:val="left" w:pos="6521"/>
          <w:tab w:val="center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06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880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806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806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4C4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806C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F2452" w:rsidRPr="00A54C4A" w:rsidRDefault="000F2452" w:rsidP="000F2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B37" w:rsidRDefault="006A0B37" w:rsidP="000F2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4C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Сводный план </w:t>
      </w: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4C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основных мероприятий избирательной комиссии Краснодарского края </w:t>
      </w: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4C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повышению правовой культуры избирателей (участников референдума) </w:t>
      </w:r>
    </w:p>
    <w:p w:rsidR="000F2452" w:rsidRPr="00A54C4A" w:rsidRDefault="000F2452" w:rsidP="000F2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54C4A">
        <w:rPr>
          <w:rFonts w:ascii="Times New Roman" w:eastAsia="Times New Roman" w:hAnsi="Times New Roman"/>
          <w:b/>
          <w:sz w:val="28"/>
          <w:szCs w:val="24"/>
          <w:lang w:eastAsia="ru-RU"/>
        </w:rPr>
        <w:t>и других участников избирательного процесса, обучению кадров избирательных комиссий на 201</w:t>
      </w:r>
      <w:r w:rsidR="00FB24E9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Pr="00A54C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 w:rsidRPr="00A54C4A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footnoteReference w:id="1"/>
      </w:r>
    </w:p>
    <w:p w:rsidR="000F2452" w:rsidRPr="00A54C4A" w:rsidRDefault="000F2452" w:rsidP="000F24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3"/>
        <w:gridCol w:w="1868"/>
        <w:gridCol w:w="2551"/>
      </w:tblGrid>
      <w:tr w:rsidR="00A54C4A" w:rsidRPr="00A54C4A" w:rsidTr="006B4787">
        <w:trPr>
          <w:tblHeader/>
        </w:trPr>
        <w:tc>
          <w:tcPr>
            <w:tcW w:w="10323" w:type="dxa"/>
            <w:vAlign w:val="center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8" w:type="dxa"/>
            <w:vAlign w:val="center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</w:t>
            </w: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 ТИК и от иных</w:t>
            </w:r>
          </w:p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A54C4A" w:rsidRPr="00A54C4A" w:rsidTr="006B4787">
        <w:tc>
          <w:tcPr>
            <w:tcW w:w="14742" w:type="dxa"/>
            <w:gridSpan w:val="3"/>
            <w:vAlign w:val="center"/>
          </w:tcPr>
          <w:p w:rsidR="000F2452" w:rsidRPr="00A54C4A" w:rsidRDefault="000F2452" w:rsidP="000F2452">
            <w:pPr>
              <w:numPr>
                <w:ilvl w:val="0"/>
                <w:numId w:val="2"/>
              </w:numPr>
              <w:spacing w:after="0" w:line="48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54C4A" w:rsidRPr="00A54C4A" w:rsidTr="006B4787">
        <w:tc>
          <w:tcPr>
            <w:tcW w:w="10323" w:type="dxa"/>
          </w:tcPr>
          <w:p w:rsidR="000F2452" w:rsidRPr="00A54C4A" w:rsidRDefault="000F2452" w:rsidP="00194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обучающих семинар</w:t>
            </w:r>
            <w:r w:rsidR="001944D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в режиме видеоконференцсвязи с использов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нием 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органов государственной власти Краснодарского края) для членов территориальных избирательных комиссий, избирательных комиссий  муниципальных образов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ний, участковых  комиссий, иных участников избирательного процесса проводимых избирател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комиссией Краснодарского края по выборам </w:t>
            </w:r>
            <w:r w:rsidR="00FB24E9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FB2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</w:t>
            </w:r>
            <w:r w:rsidR="00FB2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B2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шестого созыва и депутатов Совета Кропоткинского городского поселения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68" w:type="dxa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Февраль-август (согласно плану ИК Краснода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2551" w:type="dxa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54C4A" w:rsidRPr="00A54C4A" w:rsidTr="006B4787">
        <w:trPr>
          <w:trHeight w:val="290"/>
        </w:trPr>
        <w:tc>
          <w:tcPr>
            <w:tcW w:w="10323" w:type="dxa"/>
          </w:tcPr>
          <w:p w:rsidR="000F2452" w:rsidRPr="00A54C4A" w:rsidRDefault="000F2452" w:rsidP="000F2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1.2. Участие в обучающих семинарах (в том числе в режиме видеоконференцсвязи с использов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нием 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органов государственной власти Краснодарского края) для членов территориальных избирательных комиссий, участковых  комиссий, иных участников избирател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ного процесса.</w:t>
            </w:r>
          </w:p>
        </w:tc>
        <w:tc>
          <w:tcPr>
            <w:tcW w:w="1868" w:type="dxa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F2452" w:rsidRPr="00A54C4A" w:rsidRDefault="000F2452" w:rsidP="0019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отдельным планам ИККК, ТИК)</w:t>
            </w:r>
          </w:p>
        </w:tc>
        <w:tc>
          <w:tcPr>
            <w:tcW w:w="2551" w:type="dxa"/>
          </w:tcPr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0F2452" w:rsidRPr="00A54C4A" w:rsidRDefault="000F2452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A0B37">
        <w:trPr>
          <w:trHeight w:val="858"/>
        </w:trPr>
        <w:tc>
          <w:tcPr>
            <w:tcW w:w="10323" w:type="dxa"/>
          </w:tcPr>
          <w:p w:rsidR="006A0B37" w:rsidRPr="006A0B37" w:rsidRDefault="001944DA" w:rsidP="00FB2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1.3. 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на базе территориальной избирательной комиссии Кропоткинская обучения членов и резерва составов участковых избирательных комиссий, и др. участников изб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рательного процесса, в том числе представителей местных отделений политических партий, СМИ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отдельным планам ТИК)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6A0B37" w:rsidRPr="006A0B37" w:rsidRDefault="001944DA" w:rsidP="00AD49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1.4. Участие в выездных кустовых обучающих семинарах для членов территориальных и учас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ковых комиссий с привязкой к центрам одномандатных избирательных округов по 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 и депутатов Совета Кропоткинского городского поселения.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44DA" w:rsidRPr="00A54C4A" w:rsidRDefault="001944DA" w:rsidP="0019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отдельным планам ТИК)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1.5. Обучение на базе института Агробизнеса в обучающем семинаре для членов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избирательных комиссий муниципальных образований и территориальных избирательных комиссий с правом решающего голоса по вопросам подготовки к 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 и депутатов Совета Кропоткинского городского поселения.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Эрфурт А.Н.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AD4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1.6. 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совещаний с представителями местных отделений политических партий по вопросам участия в выборах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 и депутатов Совета Кропоткинского городского поселения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19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1.7. Проведение обучающего семинара для представителей средств массовой информации по в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просам информационного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выборов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шестого созыва</w:t>
            </w:r>
            <w:proofErr w:type="gramEnd"/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депутатов Совета Кропоткинского городского поселения.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1.8. Организация и проведение обучения ранее не обучавшихся членов участковых избирател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ных комиссий-операторов КОИБ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19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А.В.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1944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1.9. Подготовка и проведение обучения  членов участковых избирательных комиссий при подг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товке к 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 и депутатов Совета Кропоткинского городского поселения.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6A0B37" w:rsidRPr="006A0B37" w:rsidRDefault="001944DA" w:rsidP="005F30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1.10. Применение опыта работы территориальных избирательных комиссий и избирательных к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миссий муниципальных образований Краснодарского края по обучению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) процесса.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6A0B37" w:rsidRDefault="001944DA" w:rsidP="005F3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1.11. Оказание методической помощи участковым избирательным комиссиям по вопросам и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формационно-разъяснительной деятельности при подготовке и проведении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выборов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</w:t>
            </w:r>
            <w:proofErr w:type="gramEnd"/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депутатов Совета Кропо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кинского городского поселения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305C" w:rsidRPr="006A0B37" w:rsidRDefault="005F305C" w:rsidP="005F30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194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1.12. Подготовка учебно-методических материалов (методические пособия, памятки и другие м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териалы) по вопросам избирательного права и избирательного (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процесса, 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представителей местных отделений п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литических партий, СМИ</w:t>
            </w:r>
            <w:r w:rsid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1.13. Подготовка и  размещение на сайте территориальной избирательной комиссии Кропотки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ская учебных, справочно-информационных и иных материалов, необходимых для обучения ка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ров избирательных комиссий и других участников избирательного (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) процесса, разработанных ЦИК России и избирательной комиссией Краснодарского края.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4742" w:type="dxa"/>
            <w:gridSpan w:val="3"/>
          </w:tcPr>
          <w:p w:rsidR="001944DA" w:rsidRPr="00A54C4A" w:rsidRDefault="001944DA" w:rsidP="000F24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5F305C" w:rsidRPr="005F305C" w:rsidTr="006B4787">
        <w:tc>
          <w:tcPr>
            <w:tcW w:w="10323" w:type="dxa"/>
          </w:tcPr>
          <w:p w:rsidR="001944DA" w:rsidRPr="005F305C" w:rsidRDefault="001944DA" w:rsidP="005F30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Взаимодействие с </w:t>
            </w:r>
            <w:r w:rsidR="005F305C"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Советом депутатов Кропоткинского городского поселения МО Кавказский район, управлением 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5F305C"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Кавказский район, управлением 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5F305C"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Кавказский район, отделом молодежи МО Кавказский район, 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иными организациями и учреждениями по в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повышения правовой культуры избирателей</w:t>
            </w:r>
            <w:r w:rsidR="005F305C"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</w:tcPr>
          <w:p w:rsidR="001944DA" w:rsidRPr="005F305C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5F305C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5F305C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5F305C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Взаимодействие с политическими партиями, общественными организациями по вопросам п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вышения правовой культуры избирателей (участников референдума) 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проводимом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Краснодарского края краевом политическом мар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фоне, посвященном 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созыва и депутатов Совета Кропоткинского городского поселения.</w:t>
            </w:r>
            <w:proofErr w:type="gramEnd"/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19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  Участие в организации и проведении семинаров, встреч, заседаний «круглых столов» и др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гих мероприятий по вопросам повышения правовой культуры избирателей (участников рефере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дума), проводимых органами государственной власти Краснодарского края, территориальной и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бирательной комиссии, иными организациями и учреждениями.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частие в конкурсе 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 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Эрфурт А.Н.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C4A" w:rsidRPr="00A54C4A" w:rsidTr="006B4787">
        <w:tc>
          <w:tcPr>
            <w:tcW w:w="10323" w:type="dxa"/>
          </w:tcPr>
          <w:p w:rsidR="001944DA" w:rsidRPr="00A54C4A" w:rsidRDefault="001944DA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 Оказание методической помощи в организации деятельности молодежных избирательных комиссий, клубов молодых избирателей, молодежных политических клубов, органов молодежн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 самоуправления, в </w:t>
            </w:r>
            <w:proofErr w:type="spell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 школьного</w:t>
            </w:r>
          </w:p>
        </w:tc>
        <w:tc>
          <w:tcPr>
            <w:tcW w:w="1868" w:type="dxa"/>
          </w:tcPr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44DA" w:rsidRPr="00A54C4A" w:rsidRDefault="001944D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1944DA" w:rsidRPr="00A54C4A" w:rsidRDefault="001944D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932A90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и проведение мероприятий, посвященных Дню молодого избирателя</w:t>
            </w:r>
            <w:r w:rsidR="005F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vAlign w:val="center"/>
          </w:tcPr>
          <w:p w:rsidR="00932A90" w:rsidRPr="00A54C4A" w:rsidRDefault="00932A90" w:rsidP="00932A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932A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AD4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и проведение совещания с участковыми избирательными комиссиями, избир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комиссиями муниципальных образований по обеспечению условий участия граждан Российской Федерации, являющихся инвалидами, при проведении выборов в 201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DA0BA3">
        <w:tc>
          <w:tcPr>
            <w:tcW w:w="10323" w:type="dxa"/>
          </w:tcPr>
          <w:p w:rsidR="00932A90" w:rsidRPr="00A54C4A" w:rsidRDefault="00932A90" w:rsidP="00A54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Участие в интернет-викторине, </w:t>
            </w:r>
            <w:proofErr w:type="gram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посвященной</w:t>
            </w:r>
            <w:proofErr w:type="gram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шестого созыва и депутатов Совета Кропоткинского городского поселения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vAlign w:val="center"/>
          </w:tcPr>
          <w:p w:rsidR="00932A90" w:rsidRPr="00A54C4A" w:rsidRDefault="00932A90" w:rsidP="00DA0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932A90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краевом конкурсе на лучшую молодежную участковую избирательную комиссию</w:t>
            </w:r>
          </w:p>
        </w:tc>
        <w:tc>
          <w:tcPr>
            <w:tcW w:w="1868" w:type="dxa"/>
            <w:vAlign w:val="center"/>
          </w:tcPr>
          <w:p w:rsidR="00932A90" w:rsidRPr="00A54C4A" w:rsidRDefault="00932A90" w:rsidP="00932A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Март–ноябрь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краевом конкурсе среди территориальных избирательных комиссий, избирател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ных комиссий муниципальных образований на лучшую информационно - разъяснительную де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тельность в ходе подготовки и проведения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выборов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 шестого созыва</w:t>
            </w:r>
            <w:proofErr w:type="gramEnd"/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депутатов Совета Кропоткинского городского поселения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Май–декабрь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DA0BA3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 Организация и проведение «Дней открытых дверей», ознакомительных экскурсий в терр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ториальной избирательной комиссии Кропоткинская. </w:t>
            </w:r>
          </w:p>
        </w:tc>
        <w:tc>
          <w:tcPr>
            <w:tcW w:w="1868" w:type="dxa"/>
            <w:vAlign w:val="center"/>
          </w:tcPr>
          <w:p w:rsidR="00932A90" w:rsidRPr="00A54C4A" w:rsidRDefault="00932A90" w:rsidP="00DA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DA0BA3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участия СМИ Кропоткинского городского поселения в краевом конкурсе среди журналистов на лучший материал в средствах массовой информации, освещающий избирател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кампанию по выборам 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Законодательного Собрания Краснодарского края шестого созыва и депутатов Совета Кропоткинского городского поселения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, вопросы избирательного пр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1868" w:type="dxa"/>
            <w:vAlign w:val="center"/>
          </w:tcPr>
          <w:p w:rsidR="00932A90" w:rsidRPr="00A54C4A" w:rsidRDefault="00932A90" w:rsidP="00DA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DA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Июнь–октябрь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Эрфурт А.Н.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0F245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. Организация и проведение информационно-выставочных мероприятий, посвященных выб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 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Законодательного Собрания Краснодарского края шестого созыва и депутатов С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вета Кропоткинского городского поселения</w:t>
            </w:r>
            <w:r w:rsidR="00AD49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0F2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Взаимодействие с управлением образования, отделом молодежной политики муниципальн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Кавказский район по вопросу организации и проведения на территории МО Ка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казский район выборов в органы школьного самоуправления.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Default="00932A90" w:rsidP="006A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 проведении совместно с территориальной избирательной комиссией (базовой) мероприятий по     повышению правовой культуры избирателей (участников референдума), др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участников избирательного (</w:t>
            </w: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процесса (интеллектуальные игры, конкурсы, 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викторины, диспуты и др.), посвященных 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выборам </w:t>
            </w:r>
            <w:r w:rsidR="00AD490C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 шестого созыва и депутатов Совета Кропоткинского городского поселения.</w:t>
            </w:r>
          </w:p>
          <w:p w:rsidR="005F305C" w:rsidRPr="00A54C4A" w:rsidRDefault="005F305C" w:rsidP="006A0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932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Регулярное наполнение Интернет-сайта территориальной избирательной комиссии Кропо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кинская информацией, посвященной деятельности системы избирательных комиссий по повыш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правовой культуры избирателей (участников референдума) и других участников избирател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процесса, обучению кадров избирательных комиссий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932A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54C4A"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пресс-конференций, интервью председателя территориальной избирательной комиссии Кропоткинская края по вопросам подготовки и проведения избирательной кампании 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посвященной выборам 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Законодательного Собрания Краснодарского края шестого с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D490C" w:rsidRPr="00AD490C">
              <w:rPr>
                <w:rFonts w:ascii="Times New Roman" w:hAnsi="Times New Roman"/>
                <w:sz w:val="24"/>
                <w:szCs w:val="24"/>
                <w:lang w:eastAsia="ru-RU"/>
              </w:rPr>
              <w:t>зыва и депутатов Совета Кропоткинского городского поселения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проходящих на территории Кропоткинского городского поселения, обучения членов и резерва составов участковых избир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комиссий. Организация освещения в СМИ заседаний ТИК, совещаний и других мер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проводимых территориальной избирательной комиссией Кропоткинская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4742" w:type="dxa"/>
            <w:gridSpan w:val="3"/>
          </w:tcPr>
          <w:p w:rsidR="00932A90" w:rsidRPr="00A54C4A" w:rsidRDefault="00932A90" w:rsidP="00A54C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Pr="00A54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A54C4A" w:rsidRPr="00A54C4A" w:rsidTr="006B4787">
        <w:tc>
          <w:tcPr>
            <w:tcW w:w="10323" w:type="dxa"/>
          </w:tcPr>
          <w:p w:rsidR="00932A90" w:rsidRPr="00A54C4A" w:rsidRDefault="00932A90" w:rsidP="00AD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 Оказание организационно-методической помощи участковым избирательным комиссиям №№24-01 – 24-33 при проведении </w:t>
            </w:r>
            <w:proofErr w:type="gramStart"/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выборов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 Собрания Краснодарск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шестого созыва</w:t>
            </w:r>
            <w:proofErr w:type="gramEnd"/>
            <w:r w:rsidR="00AD4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депутатов Совета Кропоткинского городского поселения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</w:t>
            </w:r>
            <w:r w:rsidR="005F305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кадров</w:t>
            </w:r>
            <w:r w:rsidR="005F30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</w:tcPr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A90" w:rsidRPr="00A54C4A" w:rsidRDefault="00932A90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932A90" w:rsidRPr="00A54C4A" w:rsidRDefault="00932A90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A54C4A" w:rsidRPr="00A54C4A" w:rsidRDefault="00A54C4A" w:rsidP="00A5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3.2. Применение новых форм работы  участковыми избирательными комиссиями в области, п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вышения правовой грамотности участников избирательного процесса и электоральной активн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4C4A">
              <w:rPr>
                <w:rFonts w:ascii="Times New Roman" w:hAnsi="Times New Roman"/>
                <w:sz w:val="24"/>
                <w:szCs w:val="24"/>
                <w:lang w:eastAsia="ru-RU"/>
              </w:rPr>
              <w:t>сти избирателей</w:t>
            </w:r>
          </w:p>
        </w:tc>
        <w:tc>
          <w:tcPr>
            <w:tcW w:w="1868" w:type="dxa"/>
          </w:tcPr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</w:p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УИК</w:t>
            </w:r>
          </w:p>
        </w:tc>
      </w:tr>
      <w:tr w:rsidR="00A54C4A" w:rsidRPr="00A54C4A" w:rsidTr="006B4787">
        <w:tc>
          <w:tcPr>
            <w:tcW w:w="10323" w:type="dxa"/>
          </w:tcPr>
          <w:p w:rsidR="00A54C4A" w:rsidRPr="00A54C4A" w:rsidRDefault="00A54C4A" w:rsidP="00A54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Модернизация </w:t>
            </w:r>
            <w:proofErr w:type="gram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Кропотки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ская, регулярное наполнение новостными материалами.  </w:t>
            </w:r>
          </w:p>
        </w:tc>
        <w:tc>
          <w:tcPr>
            <w:tcW w:w="1868" w:type="dxa"/>
          </w:tcPr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54C4A" w:rsidRPr="00A54C4A" w:rsidTr="006B4787">
        <w:tc>
          <w:tcPr>
            <w:tcW w:w="10323" w:type="dxa"/>
          </w:tcPr>
          <w:p w:rsidR="00A54C4A" w:rsidRPr="00A54C4A" w:rsidRDefault="00A54C4A" w:rsidP="00A54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Обеспечить возможность </w:t>
            </w:r>
            <w:proofErr w:type="gram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тестирования посетителей Интернет-сайта избирательной комиссии Краснодарского края</w:t>
            </w:r>
            <w:proofErr w:type="gram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избирательного права и избирательного процесса посредством модуля «Викторина»</w:t>
            </w:r>
          </w:p>
        </w:tc>
        <w:tc>
          <w:tcPr>
            <w:tcW w:w="1868" w:type="dxa"/>
          </w:tcPr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C4A" w:rsidRPr="00A54C4A" w:rsidRDefault="00A54C4A" w:rsidP="000F2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Эрфурт А.Н., </w:t>
            </w:r>
          </w:p>
          <w:p w:rsidR="00A54C4A" w:rsidRPr="00A54C4A" w:rsidRDefault="00A54C4A" w:rsidP="00D4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Худобина</w:t>
            </w:r>
            <w:proofErr w:type="spellEnd"/>
            <w:r w:rsidRPr="00A54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</w:tbl>
    <w:p w:rsidR="000F2452" w:rsidRPr="00A54C4A" w:rsidRDefault="000F2452" w:rsidP="000F2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795" w:rsidRPr="00A54C4A" w:rsidRDefault="001D1795" w:rsidP="000F2452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1D1795" w:rsidRPr="00A54C4A" w:rsidSect="00AC2C3C">
      <w:headerReference w:type="default" r:id="rId9"/>
      <w:footerReference w:type="first" r:id="rId10"/>
      <w:pgSz w:w="16838" w:h="11906" w:orient="landscape" w:code="9"/>
      <w:pgMar w:top="1701" w:right="1021" w:bottom="851" w:left="102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6A" w:rsidRDefault="00E8416A" w:rsidP="000645F9">
      <w:pPr>
        <w:spacing w:after="0" w:line="240" w:lineRule="auto"/>
      </w:pPr>
      <w:r>
        <w:separator/>
      </w:r>
    </w:p>
  </w:endnote>
  <w:endnote w:type="continuationSeparator" w:id="0">
    <w:p w:rsidR="00E8416A" w:rsidRDefault="00E8416A" w:rsidP="0006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8" w:rsidRPr="00AF5330" w:rsidRDefault="004C69FE">
    <w:pPr>
      <w:pStyle w:val="af0"/>
      <w:rPr>
        <w:sz w:val="16"/>
        <w:szCs w:val="16"/>
      </w:rPr>
    </w:pPr>
    <w:fldSimple w:instr=" FILENAME  \p  \* MERGEFORMAT ">
      <w:r w:rsidR="0057174E" w:rsidRPr="0057174E">
        <w:rPr>
          <w:noProof/>
          <w:sz w:val="16"/>
          <w:szCs w:val="16"/>
          <w:lang w:val="en-US"/>
        </w:rPr>
        <w:t>C</w:t>
      </w:r>
      <w:r w:rsidR="0057174E" w:rsidRPr="0057174E">
        <w:rPr>
          <w:noProof/>
          <w:sz w:val="16"/>
          <w:szCs w:val="16"/>
        </w:rPr>
        <w:t>:\Users\ТИК Кропоткинская\Documents\2016\Решения 2016\Р-4-22.docx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6A" w:rsidRDefault="00E8416A" w:rsidP="000645F9">
      <w:pPr>
        <w:spacing w:after="0" w:line="240" w:lineRule="auto"/>
      </w:pPr>
      <w:r>
        <w:separator/>
      </w:r>
    </w:p>
  </w:footnote>
  <w:footnote w:type="continuationSeparator" w:id="0">
    <w:p w:rsidR="00E8416A" w:rsidRDefault="00E8416A" w:rsidP="000645F9">
      <w:pPr>
        <w:spacing w:after="0" w:line="240" w:lineRule="auto"/>
      </w:pPr>
      <w:r>
        <w:continuationSeparator/>
      </w:r>
    </w:p>
  </w:footnote>
  <w:footnote w:id="1">
    <w:p w:rsidR="000F2452" w:rsidRDefault="000F2452" w:rsidP="000F2452">
      <w:pPr>
        <w:pStyle w:val="ab"/>
      </w:pPr>
      <w:r>
        <w:rPr>
          <w:rStyle w:val="aa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избирательной комиссии Краснодарского края либо председателя избирательной комиссии Краснодарского края.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8" w:rsidRDefault="000C50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BF4">
      <w:rPr>
        <w:noProof/>
      </w:rPr>
      <w:t>7</w:t>
    </w:r>
    <w:r>
      <w:fldChar w:fldCharType="end"/>
    </w:r>
  </w:p>
  <w:p w:rsidR="001C75B8" w:rsidRDefault="00E84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4D1910"/>
    <w:multiLevelType w:val="hybridMultilevel"/>
    <w:tmpl w:val="4450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D20"/>
    <w:multiLevelType w:val="multilevel"/>
    <w:tmpl w:val="1D6E63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8771A5"/>
    <w:multiLevelType w:val="hybridMultilevel"/>
    <w:tmpl w:val="286C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DF"/>
    <w:rsid w:val="00013AA5"/>
    <w:rsid w:val="000441DF"/>
    <w:rsid w:val="000645F9"/>
    <w:rsid w:val="000B772B"/>
    <w:rsid w:val="000C5063"/>
    <w:rsid w:val="000F2452"/>
    <w:rsid w:val="00135BAB"/>
    <w:rsid w:val="00165880"/>
    <w:rsid w:val="001872BA"/>
    <w:rsid w:val="001944DA"/>
    <w:rsid w:val="001B4C08"/>
    <w:rsid w:val="001D14B8"/>
    <w:rsid w:val="001D1795"/>
    <w:rsid w:val="001F5617"/>
    <w:rsid w:val="001F7F32"/>
    <w:rsid w:val="0020709A"/>
    <w:rsid w:val="002344F5"/>
    <w:rsid w:val="002474B0"/>
    <w:rsid w:val="002A6719"/>
    <w:rsid w:val="003558A8"/>
    <w:rsid w:val="00401369"/>
    <w:rsid w:val="0040450C"/>
    <w:rsid w:val="0042292E"/>
    <w:rsid w:val="00466712"/>
    <w:rsid w:val="004C27B5"/>
    <w:rsid w:val="004C69FE"/>
    <w:rsid w:val="004D1470"/>
    <w:rsid w:val="00550104"/>
    <w:rsid w:val="00571254"/>
    <w:rsid w:val="0057174E"/>
    <w:rsid w:val="005B6EF9"/>
    <w:rsid w:val="005D72B2"/>
    <w:rsid w:val="005F305C"/>
    <w:rsid w:val="005F488E"/>
    <w:rsid w:val="00616A69"/>
    <w:rsid w:val="00641B19"/>
    <w:rsid w:val="006561D9"/>
    <w:rsid w:val="00657DD7"/>
    <w:rsid w:val="006A0B37"/>
    <w:rsid w:val="006A4836"/>
    <w:rsid w:val="00713BA8"/>
    <w:rsid w:val="0072292B"/>
    <w:rsid w:val="00731695"/>
    <w:rsid w:val="00774BEC"/>
    <w:rsid w:val="007751AF"/>
    <w:rsid w:val="007C4153"/>
    <w:rsid w:val="007D7B41"/>
    <w:rsid w:val="00820044"/>
    <w:rsid w:val="008F3720"/>
    <w:rsid w:val="008F3FF9"/>
    <w:rsid w:val="009047AC"/>
    <w:rsid w:val="00932A90"/>
    <w:rsid w:val="009428A8"/>
    <w:rsid w:val="00A47F8D"/>
    <w:rsid w:val="00A54C4A"/>
    <w:rsid w:val="00A62597"/>
    <w:rsid w:val="00A940E4"/>
    <w:rsid w:val="00AD490C"/>
    <w:rsid w:val="00AD5BFE"/>
    <w:rsid w:val="00AE4ED6"/>
    <w:rsid w:val="00B95ED7"/>
    <w:rsid w:val="00BF31A9"/>
    <w:rsid w:val="00C17F1E"/>
    <w:rsid w:val="00C4721B"/>
    <w:rsid w:val="00C76D2D"/>
    <w:rsid w:val="00C803B9"/>
    <w:rsid w:val="00C82174"/>
    <w:rsid w:val="00CA6E90"/>
    <w:rsid w:val="00D2384C"/>
    <w:rsid w:val="00DA0BA3"/>
    <w:rsid w:val="00E23BF4"/>
    <w:rsid w:val="00E33205"/>
    <w:rsid w:val="00E6440C"/>
    <w:rsid w:val="00E806CE"/>
    <w:rsid w:val="00E8416A"/>
    <w:rsid w:val="00F47232"/>
    <w:rsid w:val="00FB24E9"/>
    <w:rsid w:val="00FB2A37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74B0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D1795"/>
    <w:rPr>
      <w:color w:val="0000FF"/>
      <w:u w:val="single"/>
    </w:rPr>
  </w:style>
  <w:style w:type="paragraph" w:styleId="a6">
    <w:name w:val="header"/>
    <w:basedOn w:val="a"/>
    <w:link w:val="a7"/>
    <w:rsid w:val="00064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0645F9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0645F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645F9"/>
    <w:rPr>
      <w:rFonts w:ascii="Times New Roman" w:eastAsia="Times New Roman" w:hAnsi="Times New Roman"/>
      <w:sz w:val="28"/>
    </w:rPr>
  </w:style>
  <w:style w:type="character" w:styleId="aa">
    <w:name w:val="footnote reference"/>
    <w:rsid w:val="000645F9"/>
    <w:rPr>
      <w:vertAlign w:val="superscript"/>
    </w:rPr>
  </w:style>
  <w:style w:type="paragraph" w:styleId="ab">
    <w:name w:val="footnote text"/>
    <w:basedOn w:val="a"/>
    <w:link w:val="ac"/>
    <w:rsid w:val="000645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rsid w:val="000645F9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645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0645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rsid w:val="000645F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F2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F2452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E806C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74B0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D1795"/>
    <w:rPr>
      <w:color w:val="0000FF"/>
      <w:u w:val="single"/>
    </w:rPr>
  </w:style>
  <w:style w:type="paragraph" w:styleId="a6">
    <w:name w:val="header"/>
    <w:basedOn w:val="a"/>
    <w:link w:val="a7"/>
    <w:rsid w:val="00064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0645F9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0645F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645F9"/>
    <w:rPr>
      <w:rFonts w:ascii="Times New Roman" w:eastAsia="Times New Roman" w:hAnsi="Times New Roman"/>
      <w:sz w:val="28"/>
    </w:rPr>
  </w:style>
  <w:style w:type="character" w:styleId="aa">
    <w:name w:val="footnote reference"/>
    <w:rsid w:val="000645F9"/>
    <w:rPr>
      <w:vertAlign w:val="superscript"/>
    </w:rPr>
  </w:style>
  <w:style w:type="paragraph" w:styleId="ab">
    <w:name w:val="footnote text"/>
    <w:basedOn w:val="a"/>
    <w:link w:val="ac"/>
    <w:rsid w:val="000645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rsid w:val="000645F9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645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0645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rsid w:val="000645F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F2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F2452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E806C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67A7-EA6A-4F0C-A5A3-D2544E2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2</cp:revision>
  <cp:lastPrinted>2016-03-01T06:19:00Z</cp:lastPrinted>
  <dcterms:created xsi:type="dcterms:W3CDTF">2017-02-13T05:01:00Z</dcterms:created>
  <dcterms:modified xsi:type="dcterms:W3CDTF">2017-02-13T05:01:00Z</dcterms:modified>
</cp:coreProperties>
</file>