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07" w:rsidRPr="00276F73" w:rsidRDefault="00667807" w:rsidP="0066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6F73">
        <w:rPr>
          <w:b/>
          <w:sz w:val="28"/>
          <w:szCs w:val="28"/>
        </w:rPr>
        <w:t xml:space="preserve">ТЕРРИТОРИАЛЬНАЯ ИЗБИРАТЕЛЬНАЯ КОМИССИЯ </w:t>
      </w:r>
    </w:p>
    <w:p w:rsidR="00667807" w:rsidRPr="00276F73" w:rsidRDefault="00667807" w:rsidP="0066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6F73">
        <w:rPr>
          <w:b/>
          <w:sz w:val="28"/>
          <w:szCs w:val="28"/>
        </w:rPr>
        <w:t>КРОПОТКИНСКАЯ</w:t>
      </w:r>
    </w:p>
    <w:p w:rsidR="006E72D0" w:rsidRDefault="006E72D0" w:rsidP="0066780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67807" w:rsidRPr="00276F73" w:rsidRDefault="00667807" w:rsidP="0066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6F73">
        <w:rPr>
          <w:b/>
          <w:sz w:val="28"/>
          <w:szCs w:val="28"/>
        </w:rPr>
        <w:t>РЕШЕНИЕ</w:t>
      </w:r>
    </w:p>
    <w:p w:rsidR="00667807" w:rsidRPr="00223D13" w:rsidRDefault="00667807" w:rsidP="00667807">
      <w:pPr>
        <w:spacing w:line="240" w:lineRule="auto"/>
        <w:ind w:firstLine="0"/>
        <w:rPr>
          <w:iCs/>
          <w:sz w:val="28"/>
          <w:szCs w:val="28"/>
        </w:rPr>
      </w:pPr>
    </w:p>
    <w:p w:rsidR="00074D4E" w:rsidRPr="00223D13" w:rsidRDefault="00667807" w:rsidP="00223D13">
      <w:pPr>
        <w:pStyle w:val="210"/>
        <w:tabs>
          <w:tab w:val="left" w:pos="8165"/>
        </w:tabs>
        <w:spacing w:line="240" w:lineRule="auto"/>
        <w:ind w:firstLine="0"/>
        <w:jc w:val="right"/>
        <w:rPr>
          <w:b/>
        </w:rPr>
      </w:pPr>
      <w:r w:rsidRPr="00223D13">
        <w:rPr>
          <w:b/>
          <w:iCs/>
        </w:rPr>
        <w:t>«</w:t>
      </w:r>
      <w:r w:rsidR="00223D13">
        <w:rPr>
          <w:b/>
          <w:iCs/>
        </w:rPr>
        <w:t>23</w:t>
      </w:r>
      <w:r w:rsidRPr="00223D13">
        <w:rPr>
          <w:b/>
          <w:iCs/>
        </w:rPr>
        <w:t xml:space="preserve">» июля  2021 года                                 </w:t>
      </w:r>
      <w:r w:rsidR="00223D13">
        <w:rPr>
          <w:b/>
          <w:iCs/>
        </w:rPr>
        <w:t xml:space="preserve"> </w:t>
      </w:r>
      <w:r w:rsidRPr="00223D13">
        <w:rPr>
          <w:b/>
          <w:iCs/>
        </w:rPr>
        <w:t xml:space="preserve">            </w:t>
      </w:r>
      <w:r w:rsidR="0015347D" w:rsidRPr="00223D13">
        <w:rPr>
          <w:b/>
          <w:iCs/>
        </w:rPr>
        <w:t xml:space="preserve">               </w:t>
      </w:r>
      <w:r w:rsidRPr="00223D13">
        <w:rPr>
          <w:b/>
          <w:iCs/>
        </w:rPr>
        <w:t xml:space="preserve"> </w:t>
      </w:r>
      <w:r w:rsidR="00223D13" w:rsidRPr="00223D13">
        <w:rPr>
          <w:b/>
          <w:iCs/>
        </w:rPr>
        <w:t xml:space="preserve">         </w:t>
      </w:r>
      <w:r w:rsidR="00223D13">
        <w:rPr>
          <w:b/>
          <w:iCs/>
        </w:rPr>
        <w:t xml:space="preserve">             </w:t>
      </w:r>
      <w:r w:rsidR="00223D13" w:rsidRPr="00223D13">
        <w:rPr>
          <w:b/>
          <w:iCs/>
        </w:rPr>
        <w:t xml:space="preserve"> </w:t>
      </w:r>
      <w:r w:rsidRPr="00223D13">
        <w:rPr>
          <w:b/>
          <w:iCs/>
        </w:rPr>
        <w:t xml:space="preserve">№ </w:t>
      </w:r>
      <w:r w:rsidR="0015347D" w:rsidRPr="00223D13">
        <w:rPr>
          <w:b/>
          <w:iCs/>
        </w:rPr>
        <w:t>1</w:t>
      </w:r>
      <w:r w:rsidR="00223D13">
        <w:rPr>
          <w:b/>
          <w:iCs/>
        </w:rPr>
        <w:t>4</w:t>
      </w:r>
      <w:r w:rsidRPr="00223D13">
        <w:rPr>
          <w:b/>
          <w:iCs/>
        </w:rPr>
        <w:t>/</w:t>
      </w:r>
      <w:r w:rsidR="0015347D" w:rsidRPr="00223D13">
        <w:rPr>
          <w:b/>
          <w:iCs/>
        </w:rPr>
        <w:t>4</w:t>
      </w:r>
      <w:r w:rsidR="00223D13">
        <w:rPr>
          <w:b/>
          <w:iCs/>
        </w:rPr>
        <w:t>5</w:t>
      </w:r>
    </w:p>
    <w:p w:rsidR="003E0AC7" w:rsidRPr="00223D13" w:rsidRDefault="003E0AC7" w:rsidP="00667807">
      <w:pPr>
        <w:pStyle w:val="ab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E84778" w:rsidRPr="00B02D76" w:rsidRDefault="00E84778" w:rsidP="00667807">
      <w:pPr>
        <w:pStyle w:val="410"/>
        <w:spacing w:before="0" w:after="0" w:line="240" w:lineRule="auto"/>
        <w:rPr>
          <w:b/>
        </w:rPr>
      </w:pPr>
      <w:r w:rsidRPr="00B02D76">
        <w:rPr>
          <w:b/>
        </w:rPr>
        <w:t xml:space="preserve">О рабочей группе по обследованию помещений </w:t>
      </w:r>
      <w:r w:rsidR="00031D6E" w:rsidRPr="00B02D76">
        <w:rPr>
          <w:b/>
        </w:rPr>
        <w:t xml:space="preserve">для голосования </w:t>
      </w:r>
      <w:r w:rsidRPr="00B02D76">
        <w:rPr>
          <w:b/>
        </w:rPr>
        <w:t xml:space="preserve">участковых избирательных комиссий </w:t>
      </w:r>
      <w:r w:rsidR="00B02D76" w:rsidRPr="00B02D76">
        <w:rPr>
          <w:b/>
        </w:rPr>
        <w:t xml:space="preserve">на территории </w:t>
      </w:r>
      <w:r w:rsidR="00667807">
        <w:rPr>
          <w:b/>
        </w:rPr>
        <w:t xml:space="preserve">Кропоткинского городского поселения </w:t>
      </w:r>
      <w:r w:rsidR="00B02D76" w:rsidRPr="00B02D76">
        <w:rPr>
          <w:b/>
        </w:rPr>
        <w:t>муниципального образования</w:t>
      </w:r>
      <w:r w:rsidR="00667807">
        <w:rPr>
          <w:b/>
        </w:rPr>
        <w:t xml:space="preserve"> Кавказский район</w:t>
      </w:r>
      <w:r w:rsidR="00B02D76" w:rsidRPr="00B02D76">
        <w:rPr>
          <w:b/>
        </w:rPr>
        <w:t xml:space="preserve"> </w:t>
      </w:r>
      <w:r w:rsidR="00B02D76">
        <w:rPr>
          <w:b/>
        </w:rPr>
        <w:t>пр</w:t>
      </w:r>
      <w:r w:rsidRPr="00B02D76">
        <w:rPr>
          <w:b/>
        </w:rPr>
        <w:t>и проведени</w:t>
      </w:r>
      <w:r w:rsidR="00B02D76">
        <w:rPr>
          <w:b/>
        </w:rPr>
        <w:t>и</w:t>
      </w:r>
      <w:r w:rsidRPr="00B02D76">
        <w:rPr>
          <w:b/>
        </w:rPr>
        <w:t xml:space="preserve"> </w:t>
      </w:r>
      <w:proofErr w:type="gramStart"/>
      <w:r w:rsidR="00031D6E" w:rsidRPr="00B02D76">
        <w:rPr>
          <w:b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B02D76" w:rsidRPr="00B02D76">
        <w:rPr>
          <w:b/>
        </w:rPr>
        <w:t xml:space="preserve"> </w:t>
      </w:r>
    </w:p>
    <w:p w:rsidR="004C7C53" w:rsidRPr="00265986" w:rsidRDefault="004C7C53" w:rsidP="00667807">
      <w:pPr>
        <w:pStyle w:val="410"/>
        <w:spacing w:before="0" w:after="0" w:line="240" w:lineRule="auto"/>
      </w:pPr>
    </w:p>
    <w:p w:rsidR="00E84778" w:rsidRPr="00620095" w:rsidRDefault="001D48CB" w:rsidP="00667807">
      <w:pPr>
        <w:pStyle w:val="410"/>
        <w:spacing w:before="0" w:after="0" w:line="240" w:lineRule="auto"/>
        <w:jc w:val="both"/>
      </w:pPr>
      <w:proofErr w:type="gramStart"/>
      <w:r>
        <w:t>В</w:t>
      </w:r>
      <w:r w:rsidRPr="00B7076E">
        <w:t xml:space="preserve"> целях </w:t>
      </w:r>
      <w:r>
        <w:t xml:space="preserve">реализации положений Постановления Правительства Российской Федерации от 18 июня 2021 г. № 932 «О мерах по оказанию содействия избирательным комиссиям в реализации их полномочий при подготовке и проведении выборов </w:t>
      </w:r>
      <w:r w:rsidRPr="00F46745">
        <w:t>депутатов Государственной Думы Федерального Собрания Р</w:t>
      </w:r>
      <w:r>
        <w:t xml:space="preserve">оссийской </w:t>
      </w:r>
      <w:r w:rsidRPr="00F46745">
        <w:t>Ф</w:t>
      </w:r>
      <w:r>
        <w:t>едерации</w:t>
      </w:r>
      <w:r w:rsidRPr="00F46745">
        <w:t xml:space="preserve"> восьмого созыва</w:t>
      </w:r>
      <w:r>
        <w:t xml:space="preserve">», </w:t>
      </w:r>
      <w:r w:rsidR="00D56DC6" w:rsidRPr="00620095">
        <w:t xml:space="preserve">принятия необходимых мер по обеспечению готовности помещений участковых избирательных комиссий </w:t>
      </w:r>
      <w:r w:rsidR="00D56DC6" w:rsidRPr="00620095">
        <w:rPr>
          <w:color w:val="000000"/>
        </w:rPr>
        <w:t>муниципального образования город-курорт Анапа</w:t>
      </w:r>
      <w:r w:rsidR="00D56DC6" w:rsidRPr="00620095">
        <w:t xml:space="preserve"> </w:t>
      </w:r>
      <w:r w:rsidR="00D56DC6">
        <w:t>при проведении выборов депутатов Государственной Думы Федерального</w:t>
      </w:r>
      <w:proofErr w:type="gramEnd"/>
      <w:r w:rsidR="00D56DC6">
        <w:t xml:space="preserve"> </w:t>
      </w:r>
      <w:proofErr w:type="gramStart"/>
      <w:r w:rsidR="00D56DC6">
        <w:t xml:space="preserve">Собрания Российской Федерации восьмого созыва, </w:t>
      </w:r>
      <w:r w:rsidR="00D56DC6" w:rsidRPr="00620095">
        <w:rPr>
          <w:color w:val="000000"/>
        </w:rPr>
        <w:t xml:space="preserve"> </w:t>
      </w:r>
      <w:r>
        <w:t>руководствуясь</w:t>
      </w:r>
      <w:r>
        <w:rPr>
          <w:spacing w:val="4"/>
        </w:rPr>
        <w:t xml:space="preserve"> пунктом 16 статьи 20, пунктом 1 статьи 61 </w:t>
      </w:r>
      <w:r w:rsidRPr="009B36A3">
        <w:rPr>
          <w:spacing w:val="4"/>
        </w:rPr>
        <w:t xml:space="preserve">Федерального закона </w:t>
      </w:r>
      <w:r>
        <w:rPr>
          <w:spacing w:val="4"/>
        </w:rPr>
        <w:t xml:space="preserve">от 12 июня 2002 г. № 67-ФЗ </w:t>
      </w:r>
      <w:r w:rsidRPr="009B36A3">
        <w:rPr>
          <w:spacing w:val="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pacing w:val="4"/>
        </w:rPr>
        <w:t xml:space="preserve">частью 1 статьи 78 </w:t>
      </w:r>
      <w:r>
        <w:t xml:space="preserve">Федерального закона от </w:t>
      </w:r>
      <w:r w:rsidRPr="00E76307">
        <w:t xml:space="preserve">22 февраля 2014 г. </w:t>
      </w:r>
      <w:r>
        <w:t>№</w:t>
      </w:r>
      <w:r w:rsidRPr="00E76307">
        <w:t xml:space="preserve"> 20-ФЗ </w:t>
      </w:r>
      <w:r>
        <w:t>«</w:t>
      </w:r>
      <w:r w:rsidRPr="00E76307">
        <w:t>О выборах депутатов Государственной Думы Федерального Собрания Российской Федерации</w:t>
      </w:r>
      <w:r>
        <w:t xml:space="preserve">», </w:t>
      </w:r>
      <w:r w:rsidR="00BB6AD2" w:rsidRPr="00B96718">
        <w:t>территориальная избирательная комиссия</w:t>
      </w:r>
      <w:proofErr w:type="gramEnd"/>
      <w:r w:rsidR="00BB6AD2" w:rsidRPr="00B96718">
        <w:t xml:space="preserve"> </w:t>
      </w:r>
      <w:r w:rsidR="00667807">
        <w:t xml:space="preserve">Кропоткинская </w:t>
      </w:r>
      <w:r w:rsidR="00BB6AD2" w:rsidRPr="00B96718">
        <w:t>РЕШИЛА:</w:t>
      </w:r>
    </w:p>
    <w:p w:rsidR="00E84778" w:rsidRPr="001D48CB" w:rsidRDefault="00E84778" w:rsidP="00603C1B">
      <w:pPr>
        <w:pStyle w:val="410"/>
        <w:spacing w:before="0" w:after="0" w:line="240" w:lineRule="auto"/>
        <w:ind w:firstLine="708"/>
        <w:jc w:val="both"/>
      </w:pPr>
      <w:r w:rsidRPr="001D48CB">
        <w:t xml:space="preserve">1. Образовать рабочую группу по обследованию </w:t>
      </w:r>
      <w:r w:rsidR="001D48CB" w:rsidRPr="001D48CB">
        <w:t xml:space="preserve">помещений для голосования участковых избирательных комиссий </w:t>
      </w:r>
      <w:r w:rsidR="00667807" w:rsidRPr="00667807">
        <w:t>на территории Кропоткинского городского поселения муниципального образования Кавказский район при проведении выборов депутатов Государственной Думы Федерального Собрания Российской Федерации восьмого созыв</w:t>
      </w:r>
      <w:r w:rsidR="00B02D76">
        <w:t xml:space="preserve">, </w:t>
      </w:r>
      <w:r w:rsidRPr="001D48CB">
        <w:t>в следующем составе:</w:t>
      </w:r>
    </w:p>
    <w:p w:rsidR="00E84778" w:rsidRPr="002D0445" w:rsidRDefault="00E84778" w:rsidP="00603C1B">
      <w:pPr>
        <w:pStyle w:val="51"/>
        <w:spacing w:after="0" w:line="240" w:lineRule="auto"/>
        <w:ind w:firstLine="708"/>
        <w:rPr>
          <w:b w:val="0"/>
        </w:rPr>
      </w:pPr>
      <w:r w:rsidRPr="001D48CB">
        <w:rPr>
          <w:b w:val="0"/>
        </w:rPr>
        <w:t xml:space="preserve">- </w:t>
      </w:r>
      <w:proofErr w:type="spellStart"/>
      <w:r w:rsidR="00667807">
        <w:rPr>
          <w:b w:val="0"/>
        </w:rPr>
        <w:t>Валуйский</w:t>
      </w:r>
      <w:proofErr w:type="spellEnd"/>
      <w:r w:rsidR="00667807">
        <w:rPr>
          <w:b w:val="0"/>
        </w:rPr>
        <w:t xml:space="preserve"> Николай Анатольевич</w:t>
      </w:r>
      <w:r w:rsidRPr="001D48CB">
        <w:rPr>
          <w:b w:val="0"/>
        </w:rPr>
        <w:t xml:space="preserve"> – </w:t>
      </w:r>
      <w:r w:rsidR="00667807">
        <w:rPr>
          <w:b w:val="0"/>
        </w:rPr>
        <w:t>член</w:t>
      </w:r>
      <w:r w:rsidRPr="001D48CB">
        <w:rPr>
          <w:b w:val="0"/>
        </w:rPr>
        <w:t xml:space="preserve"> </w:t>
      </w:r>
      <w:r w:rsidR="00151F9D" w:rsidRPr="001D48CB">
        <w:rPr>
          <w:b w:val="0"/>
        </w:rPr>
        <w:t>территориальной</w:t>
      </w:r>
      <w:r w:rsidR="00151F9D" w:rsidRPr="002D0445">
        <w:rPr>
          <w:b w:val="0"/>
        </w:rPr>
        <w:t xml:space="preserve"> избирательной комиссии </w:t>
      </w:r>
      <w:r w:rsidR="00667807">
        <w:rPr>
          <w:b w:val="0"/>
        </w:rPr>
        <w:t>Кропоткинская</w:t>
      </w:r>
      <w:r w:rsidRPr="002D0445">
        <w:rPr>
          <w:b w:val="0"/>
        </w:rPr>
        <w:t xml:space="preserve"> - руководитель рабочей группы;</w:t>
      </w:r>
    </w:p>
    <w:p w:rsidR="002D0445" w:rsidRPr="002D0445" w:rsidRDefault="002D0445" w:rsidP="00603C1B">
      <w:pPr>
        <w:pStyle w:val="51"/>
        <w:spacing w:after="0" w:line="240" w:lineRule="auto"/>
        <w:ind w:firstLine="708"/>
        <w:rPr>
          <w:b w:val="0"/>
        </w:rPr>
      </w:pPr>
      <w:r w:rsidRPr="002D0445">
        <w:rPr>
          <w:b w:val="0"/>
        </w:rPr>
        <w:t xml:space="preserve">- </w:t>
      </w:r>
      <w:r w:rsidR="00667807">
        <w:rPr>
          <w:b w:val="0"/>
        </w:rPr>
        <w:t xml:space="preserve">Маляров Дмитрий </w:t>
      </w:r>
      <w:r w:rsidR="00937F1F">
        <w:rPr>
          <w:b w:val="0"/>
        </w:rPr>
        <w:t xml:space="preserve">Владимирович </w:t>
      </w:r>
      <w:r w:rsidRPr="002D0445">
        <w:rPr>
          <w:b w:val="0"/>
        </w:rPr>
        <w:t xml:space="preserve"> – член территориальной избирательной комиссии </w:t>
      </w:r>
      <w:r w:rsidR="00667807">
        <w:rPr>
          <w:b w:val="0"/>
        </w:rPr>
        <w:t>Кропоткинская</w:t>
      </w:r>
      <w:r w:rsidRPr="002D0445">
        <w:rPr>
          <w:b w:val="0"/>
        </w:rPr>
        <w:t xml:space="preserve"> - член рабочей группы;</w:t>
      </w:r>
    </w:p>
    <w:p w:rsidR="002D0445" w:rsidRPr="002D0445" w:rsidRDefault="00E84778" w:rsidP="00603C1B">
      <w:pPr>
        <w:pStyle w:val="51"/>
        <w:spacing w:after="0" w:line="240" w:lineRule="auto"/>
        <w:ind w:firstLine="708"/>
        <w:rPr>
          <w:b w:val="0"/>
        </w:rPr>
      </w:pPr>
      <w:r w:rsidRPr="002D0445">
        <w:rPr>
          <w:b w:val="0"/>
        </w:rPr>
        <w:t xml:space="preserve">- </w:t>
      </w:r>
      <w:proofErr w:type="spellStart"/>
      <w:r w:rsidR="00B02D76">
        <w:rPr>
          <w:b w:val="0"/>
        </w:rPr>
        <w:t>Собк</w:t>
      </w:r>
      <w:r w:rsidR="00667807">
        <w:rPr>
          <w:b w:val="0"/>
        </w:rPr>
        <w:t>ин</w:t>
      </w:r>
      <w:proofErr w:type="spellEnd"/>
      <w:r w:rsidRPr="002D0445">
        <w:rPr>
          <w:b w:val="0"/>
        </w:rPr>
        <w:t xml:space="preserve"> </w:t>
      </w:r>
      <w:r w:rsidR="00667807">
        <w:rPr>
          <w:b w:val="0"/>
        </w:rPr>
        <w:t>Андрей</w:t>
      </w:r>
      <w:r w:rsidRPr="002D0445">
        <w:rPr>
          <w:b w:val="0"/>
        </w:rPr>
        <w:t xml:space="preserve"> </w:t>
      </w:r>
      <w:r w:rsidR="000045AB">
        <w:rPr>
          <w:b w:val="0"/>
        </w:rPr>
        <w:t xml:space="preserve">Васильевич </w:t>
      </w:r>
      <w:r w:rsidRPr="002D0445">
        <w:rPr>
          <w:b w:val="0"/>
        </w:rPr>
        <w:t xml:space="preserve">– член </w:t>
      </w:r>
      <w:r w:rsidR="00151F9D" w:rsidRPr="002D0445">
        <w:rPr>
          <w:b w:val="0"/>
        </w:rPr>
        <w:t xml:space="preserve">территориальной избирательной комиссии </w:t>
      </w:r>
      <w:r w:rsidR="00667807">
        <w:rPr>
          <w:b w:val="0"/>
        </w:rPr>
        <w:t>Кропоткинская</w:t>
      </w:r>
      <w:r w:rsidR="00151F9D" w:rsidRPr="002D0445">
        <w:rPr>
          <w:b w:val="0"/>
        </w:rPr>
        <w:t xml:space="preserve"> </w:t>
      </w:r>
      <w:r w:rsidRPr="002D0445">
        <w:rPr>
          <w:b w:val="0"/>
        </w:rPr>
        <w:t>- член рабочей группы;</w:t>
      </w:r>
      <w:r w:rsidR="002D0445" w:rsidRPr="002D0445">
        <w:rPr>
          <w:b w:val="0"/>
        </w:rPr>
        <w:t xml:space="preserve"> </w:t>
      </w:r>
    </w:p>
    <w:p w:rsidR="002D0445" w:rsidRPr="0015347D" w:rsidRDefault="002D0445" w:rsidP="00603C1B">
      <w:pPr>
        <w:spacing w:line="240" w:lineRule="auto"/>
        <w:ind w:firstLine="708"/>
        <w:rPr>
          <w:sz w:val="28"/>
          <w:szCs w:val="28"/>
        </w:rPr>
      </w:pPr>
      <w:r w:rsidRPr="0015347D">
        <w:rPr>
          <w:sz w:val="28"/>
          <w:szCs w:val="28"/>
        </w:rPr>
        <w:t xml:space="preserve">- </w:t>
      </w:r>
      <w:proofErr w:type="spellStart"/>
      <w:r w:rsidR="00667807" w:rsidRPr="0015347D">
        <w:rPr>
          <w:sz w:val="28"/>
          <w:szCs w:val="28"/>
        </w:rPr>
        <w:t>Кашлаба</w:t>
      </w:r>
      <w:proofErr w:type="spellEnd"/>
      <w:r w:rsidR="00667807" w:rsidRPr="0015347D">
        <w:rPr>
          <w:sz w:val="28"/>
          <w:szCs w:val="28"/>
        </w:rPr>
        <w:t xml:space="preserve"> Виктор Петрович</w:t>
      </w:r>
      <w:r w:rsidR="004A42DF" w:rsidRPr="0015347D">
        <w:rPr>
          <w:sz w:val="28"/>
          <w:szCs w:val="28"/>
        </w:rPr>
        <w:t xml:space="preserve"> </w:t>
      </w:r>
      <w:r w:rsidRPr="0015347D">
        <w:rPr>
          <w:sz w:val="28"/>
          <w:szCs w:val="28"/>
        </w:rPr>
        <w:t xml:space="preserve">– </w:t>
      </w:r>
      <w:r w:rsidR="001177D5" w:rsidRPr="0015347D">
        <w:rPr>
          <w:sz w:val="28"/>
          <w:szCs w:val="28"/>
        </w:rPr>
        <w:t>начальник</w:t>
      </w:r>
      <w:r w:rsidR="00667807" w:rsidRPr="0015347D">
        <w:rPr>
          <w:sz w:val="28"/>
          <w:szCs w:val="28"/>
        </w:rPr>
        <w:t xml:space="preserve"> отдела</w:t>
      </w:r>
      <w:r w:rsidRPr="0015347D">
        <w:rPr>
          <w:sz w:val="28"/>
          <w:szCs w:val="28"/>
        </w:rPr>
        <w:t xml:space="preserve"> по </w:t>
      </w:r>
      <w:r w:rsidR="008E7124">
        <w:rPr>
          <w:sz w:val="28"/>
          <w:szCs w:val="28"/>
        </w:rPr>
        <w:t>обеспечению деятельности органов местного самоуправления администрации Кропоткинского городского поселения Кавказского района;</w:t>
      </w:r>
    </w:p>
    <w:p w:rsidR="009477C2" w:rsidRPr="009477C2" w:rsidRDefault="00E84778" w:rsidP="002939E5">
      <w:pPr>
        <w:spacing w:line="240" w:lineRule="auto"/>
        <w:ind w:left="708" w:firstLine="708"/>
        <w:rPr>
          <w:sz w:val="28"/>
          <w:szCs w:val="28"/>
        </w:rPr>
      </w:pPr>
      <w:r w:rsidRPr="009477C2">
        <w:rPr>
          <w:sz w:val="28"/>
          <w:szCs w:val="28"/>
        </w:rPr>
        <w:t xml:space="preserve">2. Рабочей группе </w:t>
      </w:r>
      <w:r w:rsidR="009477C2" w:rsidRPr="009477C2">
        <w:rPr>
          <w:spacing w:val="4"/>
          <w:sz w:val="28"/>
          <w:szCs w:val="28"/>
        </w:rPr>
        <w:t>п</w:t>
      </w:r>
      <w:r w:rsidR="009477C2" w:rsidRPr="009477C2">
        <w:rPr>
          <w:sz w:val="28"/>
          <w:szCs w:val="28"/>
        </w:rPr>
        <w:t>ровести в период с 1</w:t>
      </w:r>
      <w:r w:rsidR="0015347D">
        <w:rPr>
          <w:sz w:val="28"/>
          <w:szCs w:val="28"/>
        </w:rPr>
        <w:t>9</w:t>
      </w:r>
      <w:r w:rsidR="00CC6DBA">
        <w:rPr>
          <w:sz w:val="28"/>
          <w:szCs w:val="28"/>
        </w:rPr>
        <w:t xml:space="preserve"> </w:t>
      </w:r>
      <w:r w:rsidR="009477C2" w:rsidRPr="009477C2">
        <w:rPr>
          <w:sz w:val="28"/>
          <w:szCs w:val="28"/>
        </w:rPr>
        <w:t>июля по 15 августа 2021 года работу по обследованию помещений для голосования на соответствие их:</w:t>
      </w:r>
    </w:p>
    <w:p w:rsidR="009477C2" w:rsidRPr="009477C2" w:rsidRDefault="009477C2" w:rsidP="00730519">
      <w:pPr>
        <w:spacing w:line="240" w:lineRule="auto"/>
        <w:ind w:left="708" w:firstLine="0"/>
        <w:rPr>
          <w:sz w:val="28"/>
          <w:szCs w:val="28"/>
        </w:rPr>
      </w:pPr>
      <w:r w:rsidRPr="009477C2">
        <w:rPr>
          <w:sz w:val="28"/>
          <w:szCs w:val="28"/>
        </w:rPr>
        <w:t>- требованиям обеспечения пожарной безопасности, антитеррористической защищенности;</w:t>
      </w:r>
    </w:p>
    <w:p w:rsidR="009477C2" w:rsidRPr="009477C2" w:rsidRDefault="009477C2" w:rsidP="00E122C2">
      <w:pPr>
        <w:spacing w:line="240" w:lineRule="auto"/>
        <w:ind w:firstLine="708"/>
        <w:rPr>
          <w:sz w:val="28"/>
          <w:szCs w:val="28"/>
        </w:rPr>
      </w:pPr>
      <w:r w:rsidRPr="009477C2">
        <w:rPr>
          <w:sz w:val="28"/>
          <w:szCs w:val="28"/>
        </w:rPr>
        <w:lastRenderedPageBreak/>
        <w:t>- установленным санитарным правилам и нормам;</w:t>
      </w:r>
    </w:p>
    <w:p w:rsidR="009477C2" w:rsidRPr="009477C2" w:rsidRDefault="009477C2" w:rsidP="00E122C2">
      <w:pPr>
        <w:spacing w:line="240" w:lineRule="auto"/>
        <w:ind w:left="708" w:firstLine="0"/>
        <w:rPr>
          <w:sz w:val="28"/>
          <w:szCs w:val="28"/>
        </w:rPr>
      </w:pPr>
      <w:r w:rsidRPr="009477C2">
        <w:rPr>
          <w:sz w:val="28"/>
          <w:szCs w:val="28"/>
        </w:rPr>
        <w:t>- </w:t>
      </w:r>
      <w:r w:rsidRPr="009477C2">
        <w:rPr>
          <w:spacing w:val="4"/>
          <w:sz w:val="28"/>
          <w:szCs w:val="28"/>
        </w:rPr>
        <w:t xml:space="preserve">условиям для беспрепятственного </w:t>
      </w:r>
      <w:r w:rsidRPr="009477C2">
        <w:rPr>
          <w:sz w:val="28"/>
          <w:szCs w:val="28"/>
        </w:rPr>
        <w:t>доступа к помещениям для голосования избирателей, являющихся инвалидами, включая избирателей, пользующихся креслами-колясками, и голосования в указанных помещениях, доступность подъездных путей, прилегающих к помещению;</w:t>
      </w:r>
    </w:p>
    <w:p w:rsidR="009477C2" w:rsidRPr="009477C2" w:rsidRDefault="009477C2" w:rsidP="002E152C">
      <w:pPr>
        <w:spacing w:line="240" w:lineRule="auto"/>
        <w:ind w:left="708" w:firstLine="0"/>
        <w:rPr>
          <w:sz w:val="28"/>
          <w:szCs w:val="28"/>
        </w:rPr>
      </w:pPr>
      <w:r w:rsidRPr="009477C2">
        <w:rPr>
          <w:sz w:val="28"/>
          <w:szCs w:val="28"/>
        </w:rPr>
        <w:t>- нормативам технологического оборудования (стационарных ящиков для голосования, переносных ящиков для голосования, кабин для голосования), позволяющим обеспечить реализацию избирательных прав граждан Российской Федерации;</w:t>
      </w:r>
    </w:p>
    <w:p w:rsidR="009477C2" w:rsidRPr="009477C2" w:rsidRDefault="009477C2" w:rsidP="002E152C">
      <w:pPr>
        <w:spacing w:line="240" w:lineRule="auto"/>
        <w:ind w:left="708" w:firstLine="0"/>
        <w:rPr>
          <w:sz w:val="28"/>
          <w:szCs w:val="28"/>
        </w:rPr>
      </w:pPr>
      <w:r w:rsidRPr="009477C2">
        <w:rPr>
          <w:sz w:val="28"/>
          <w:szCs w:val="28"/>
        </w:rPr>
        <w:t>- условиям по обеспечению каждой участковой избирательной комиссии не менее чем двумя сейфами (металлическими шкафами, ящиками) для сохранности избирательной документации;</w:t>
      </w:r>
    </w:p>
    <w:p w:rsidR="00E84778" w:rsidRPr="009477C2" w:rsidRDefault="009477C2" w:rsidP="002E152C">
      <w:pPr>
        <w:pStyle w:val="210"/>
        <w:spacing w:line="240" w:lineRule="auto"/>
        <w:ind w:left="708" w:firstLine="0"/>
        <w:rPr>
          <w:b/>
        </w:rPr>
      </w:pPr>
      <w:r w:rsidRPr="009477C2">
        <w:t>- требованиям по обеспечению бесперебойного энергоснабжения помещений для голосования</w:t>
      </w:r>
      <w:r w:rsidR="00E84778" w:rsidRPr="009477C2">
        <w:t xml:space="preserve">. </w:t>
      </w:r>
    </w:p>
    <w:p w:rsidR="00761F65" w:rsidRPr="0071556E" w:rsidRDefault="00761F65" w:rsidP="00761F65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71556E">
        <w:rPr>
          <w:sz w:val="28"/>
          <w:szCs w:val="28"/>
        </w:rPr>
        <w:t xml:space="preserve">. Настоящее решение разместить на </w:t>
      </w:r>
      <w:proofErr w:type="spellStart"/>
      <w:proofErr w:type="gramStart"/>
      <w:r w:rsidRPr="0071556E">
        <w:rPr>
          <w:sz w:val="28"/>
          <w:szCs w:val="28"/>
        </w:rPr>
        <w:t>интернет-странице</w:t>
      </w:r>
      <w:proofErr w:type="spellEnd"/>
      <w:proofErr w:type="gramEnd"/>
      <w:r w:rsidRPr="0071556E">
        <w:rPr>
          <w:sz w:val="28"/>
          <w:szCs w:val="28"/>
        </w:rPr>
        <w:t xml:space="preserve"> территориальной избирательной комиссии Кропоткинская официального сайта администрации Кропоткинского городского поселения.</w:t>
      </w:r>
    </w:p>
    <w:p w:rsidR="008072D5" w:rsidRDefault="00ED6AE2" w:rsidP="00273AD2">
      <w:pPr>
        <w:pStyle w:val="31"/>
        <w:spacing w:line="240" w:lineRule="auto"/>
        <w:ind w:left="708" w:firstLine="708"/>
        <w:rPr>
          <w:b w:val="0"/>
        </w:rPr>
      </w:pPr>
      <w:r w:rsidRPr="001177D5">
        <w:rPr>
          <w:b w:val="0"/>
        </w:rPr>
        <w:t>4</w:t>
      </w:r>
      <w:r w:rsidR="00614CCF" w:rsidRPr="001177D5">
        <w:rPr>
          <w:b w:val="0"/>
        </w:rPr>
        <w:t xml:space="preserve">. </w:t>
      </w:r>
      <w:r w:rsidR="001177D5" w:rsidRPr="001177D5">
        <w:rPr>
          <w:b w:val="0"/>
        </w:rPr>
        <w:t xml:space="preserve">Возложить </w:t>
      </w:r>
      <w:proofErr w:type="gramStart"/>
      <w:r w:rsidR="001177D5" w:rsidRPr="001177D5">
        <w:rPr>
          <w:b w:val="0"/>
        </w:rPr>
        <w:t>контроль за</w:t>
      </w:r>
      <w:proofErr w:type="gramEnd"/>
      <w:r w:rsidR="001177D5" w:rsidRPr="001177D5">
        <w:rPr>
          <w:b w:val="0"/>
        </w:rPr>
        <w:t xml:space="preserve"> выполнением </w:t>
      </w:r>
      <w:r w:rsidR="00AB239C">
        <w:rPr>
          <w:b w:val="0"/>
        </w:rPr>
        <w:t xml:space="preserve">пункта 3 </w:t>
      </w:r>
      <w:bookmarkStart w:id="0" w:name="_GoBack"/>
      <w:bookmarkEnd w:id="0"/>
      <w:r w:rsidR="001177D5" w:rsidRPr="001177D5">
        <w:rPr>
          <w:b w:val="0"/>
        </w:rPr>
        <w:t xml:space="preserve">настоящего решения на заместителя председателя территориальной избирательной комиссии </w:t>
      </w:r>
      <w:r w:rsidR="00667807">
        <w:rPr>
          <w:b w:val="0"/>
        </w:rPr>
        <w:t>Кропоткинская М.Н.Бородину</w:t>
      </w:r>
      <w:r w:rsidR="00245270" w:rsidRPr="001177D5">
        <w:rPr>
          <w:b w:val="0"/>
        </w:rPr>
        <w:t>.</w:t>
      </w:r>
    </w:p>
    <w:p w:rsidR="0015347D" w:rsidRDefault="0015347D" w:rsidP="00273AD2">
      <w:pPr>
        <w:pStyle w:val="31"/>
        <w:spacing w:line="240" w:lineRule="auto"/>
        <w:ind w:left="708" w:firstLine="708"/>
        <w:rPr>
          <w:b w:val="0"/>
        </w:rPr>
      </w:pPr>
    </w:p>
    <w:p w:rsidR="0015347D" w:rsidRPr="001177D5" w:rsidRDefault="0015347D" w:rsidP="00273AD2">
      <w:pPr>
        <w:pStyle w:val="31"/>
        <w:spacing w:line="240" w:lineRule="auto"/>
        <w:ind w:left="708" w:firstLine="708"/>
        <w:rPr>
          <w:b w:val="0"/>
        </w:rPr>
      </w:pPr>
    </w:p>
    <w:p w:rsidR="00667807" w:rsidRPr="00667807" w:rsidRDefault="003D6250" w:rsidP="0015347D">
      <w:pPr>
        <w:pStyle w:val="a5"/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667807" w:rsidRPr="00667807">
        <w:rPr>
          <w:bCs/>
          <w:szCs w:val="28"/>
        </w:rPr>
        <w:t xml:space="preserve">Председатель </w:t>
      </w:r>
      <w:proofErr w:type="gramStart"/>
      <w:r w:rsidR="00667807" w:rsidRPr="00667807">
        <w:rPr>
          <w:bCs/>
          <w:szCs w:val="28"/>
        </w:rPr>
        <w:t>территориальной</w:t>
      </w:r>
      <w:proofErr w:type="gramEnd"/>
    </w:p>
    <w:p w:rsidR="00667807" w:rsidRPr="00667807" w:rsidRDefault="00BD7378" w:rsidP="0015347D">
      <w:pPr>
        <w:pStyle w:val="a5"/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667807" w:rsidRPr="00667807">
        <w:rPr>
          <w:bCs/>
          <w:szCs w:val="28"/>
        </w:rPr>
        <w:t>избирательной комиссии  Кропоткинская                          А.Н.Эрфурт</w:t>
      </w:r>
    </w:p>
    <w:p w:rsidR="00667807" w:rsidRPr="00667807" w:rsidRDefault="00667807" w:rsidP="0015347D">
      <w:pPr>
        <w:pStyle w:val="a5"/>
        <w:spacing w:line="240" w:lineRule="auto"/>
        <w:ind w:left="0" w:firstLine="0"/>
        <w:jc w:val="both"/>
        <w:rPr>
          <w:bCs/>
          <w:szCs w:val="28"/>
        </w:rPr>
      </w:pPr>
    </w:p>
    <w:p w:rsidR="00667807" w:rsidRPr="00667807" w:rsidRDefault="00667807" w:rsidP="0015347D">
      <w:pPr>
        <w:pStyle w:val="a5"/>
        <w:spacing w:line="240" w:lineRule="auto"/>
        <w:ind w:left="0" w:firstLine="708"/>
        <w:jc w:val="both"/>
        <w:rPr>
          <w:bCs/>
          <w:szCs w:val="28"/>
        </w:rPr>
      </w:pPr>
      <w:r w:rsidRPr="00667807">
        <w:rPr>
          <w:bCs/>
          <w:szCs w:val="28"/>
        </w:rPr>
        <w:t xml:space="preserve">Секретарь </w:t>
      </w:r>
      <w:proofErr w:type="gramStart"/>
      <w:r w:rsidRPr="00667807">
        <w:rPr>
          <w:bCs/>
          <w:szCs w:val="28"/>
        </w:rPr>
        <w:t>территориальной</w:t>
      </w:r>
      <w:proofErr w:type="gramEnd"/>
    </w:p>
    <w:p w:rsidR="00E330C1" w:rsidRPr="0066442F" w:rsidRDefault="00667807" w:rsidP="0015347D">
      <w:pPr>
        <w:pStyle w:val="a5"/>
        <w:spacing w:line="240" w:lineRule="auto"/>
        <w:ind w:left="0" w:firstLine="708"/>
        <w:jc w:val="both"/>
      </w:pPr>
      <w:r w:rsidRPr="00667807">
        <w:rPr>
          <w:bCs/>
          <w:szCs w:val="28"/>
        </w:rPr>
        <w:t>избирательной комиссии  Кропоткинская                             А.А.Худобин</w:t>
      </w:r>
      <w:r w:rsidR="006E72D0">
        <w:rPr>
          <w:bCs/>
          <w:szCs w:val="28"/>
        </w:rPr>
        <w:t>а</w:t>
      </w:r>
    </w:p>
    <w:p w:rsidR="003E0AC7" w:rsidRPr="00490B67" w:rsidRDefault="003E0AC7" w:rsidP="0015347D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0AC7" w:rsidRPr="00490B67" w:rsidSect="00462F47">
      <w:type w:val="nextColumn"/>
      <w:pgSz w:w="11905" w:h="16837"/>
      <w:pgMar w:top="426" w:right="851" w:bottom="851" w:left="1418" w:header="3260" w:footer="207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0434"/>
    <w:rsid w:val="0000348C"/>
    <w:rsid w:val="000045AB"/>
    <w:rsid w:val="00013AB7"/>
    <w:rsid w:val="0002777C"/>
    <w:rsid w:val="00031D6E"/>
    <w:rsid w:val="00074D4E"/>
    <w:rsid w:val="00095F63"/>
    <w:rsid w:val="000B1678"/>
    <w:rsid w:val="000C0D71"/>
    <w:rsid w:val="000E155B"/>
    <w:rsid w:val="000F3177"/>
    <w:rsid w:val="000F4E4C"/>
    <w:rsid w:val="001023AA"/>
    <w:rsid w:val="001177D5"/>
    <w:rsid w:val="00122CD3"/>
    <w:rsid w:val="001271FB"/>
    <w:rsid w:val="00151F9D"/>
    <w:rsid w:val="0015347D"/>
    <w:rsid w:val="0016332D"/>
    <w:rsid w:val="00170C6A"/>
    <w:rsid w:val="001713A3"/>
    <w:rsid w:val="001A66D7"/>
    <w:rsid w:val="001D36C4"/>
    <w:rsid w:val="001D48CB"/>
    <w:rsid w:val="001D5210"/>
    <w:rsid w:val="001D54FC"/>
    <w:rsid w:val="001F3066"/>
    <w:rsid w:val="001F68F1"/>
    <w:rsid w:val="00210FCB"/>
    <w:rsid w:val="002152A0"/>
    <w:rsid w:val="0022079B"/>
    <w:rsid w:val="00223D13"/>
    <w:rsid w:val="00233FD3"/>
    <w:rsid w:val="00245270"/>
    <w:rsid w:val="00260CC9"/>
    <w:rsid w:val="00270C76"/>
    <w:rsid w:val="00273AD2"/>
    <w:rsid w:val="00276171"/>
    <w:rsid w:val="002877B0"/>
    <w:rsid w:val="00291E63"/>
    <w:rsid w:val="002939E5"/>
    <w:rsid w:val="002A1AAA"/>
    <w:rsid w:val="002A2654"/>
    <w:rsid w:val="002B13B7"/>
    <w:rsid w:val="002B2A66"/>
    <w:rsid w:val="002C3C30"/>
    <w:rsid w:val="002C3FF5"/>
    <w:rsid w:val="002D0445"/>
    <w:rsid w:val="002E152C"/>
    <w:rsid w:val="002F3599"/>
    <w:rsid w:val="00300FDA"/>
    <w:rsid w:val="00345295"/>
    <w:rsid w:val="00352F60"/>
    <w:rsid w:val="00356B30"/>
    <w:rsid w:val="00367B79"/>
    <w:rsid w:val="003714B7"/>
    <w:rsid w:val="003732B4"/>
    <w:rsid w:val="00382FCE"/>
    <w:rsid w:val="003B1ED9"/>
    <w:rsid w:val="003C0138"/>
    <w:rsid w:val="003C5DBD"/>
    <w:rsid w:val="003D45B8"/>
    <w:rsid w:val="003D5F61"/>
    <w:rsid w:val="003D6250"/>
    <w:rsid w:val="003E0AC7"/>
    <w:rsid w:val="003E14BD"/>
    <w:rsid w:val="00406496"/>
    <w:rsid w:val="004267DE"/>
    <w:rsid w:val="00451098"/>
    <w:rsid w:val="00462F47"/>
    <w:rsid w:val="00464D41"/>
    <w:rsid w:val="0046529B"/>
    <w:rsid w:val="004818E1"/>
    <w:rsid w:val="004A0244"/>
    <w:rsid w:val="004A3291"/>
    <w:rsid w:val="004A42DF"/>
    <w:rsid w:val="004B050D"/>
    <w:rsid w:val="004C7C53"/>
    <w:rsid w:val="004D6F53"/>
    <w:rsid w:val="004F4707"/>
    <w:rsid w:val="00500A88"/>
    <w:rsid w:val="005135DE"/>
    <w:rsid w:val="005209F7"/>
    <w:rsid w:val="00521754"/>
    <w:rsid w:val="005400A8"/>
    <w:rsid w:val="00541681"/>
    <w:rsid w:val="005555FB"/>
    <w:rsid w:val="0056589E"/>
    <w:rsid w:val="00574D76"/>
    <w:rsid w:val="00595659"/>
    <w:rsid w:val="005B315A"/>
    <w:rsid w:val="005D4FB7"/>
    <w:rsid w:val="00602D58"/>
    <w:rsid w:val="00603C1B"/>
    <w:rsid w:val="00614CCF"/>
    <w:rsid w:val="00620095"/>
    <w:rsid w:val="0063302C"/>
    <w:rsid w:val="00641722"/>
    <w:rsid w:val="00667807"/>
    <w:rsid w:val="00673BC2"/>
    <w:rsid w:val="00674DD3"/>
    <w:rsid w:val="00681CF1"/>
    <w:rsid w:val="006A5359"/>
    <w:rsid w:val="006B3522"/>
    <w:rsid w:val="006C3A49"/>
    <w:rsid w:val="006C42AB"/>
    <w:rsid w:val="006D6C2A"/>
    <w:rsid w:val="006E1359"/>
    <w:rsid w:val="006E61D7"/>
    <w:rsid w:val="006E72D0"/>
    <w:rsid w:val="0070133F"/>
    <w:rsid w:val="00703DEE"/>
    <w:rsid w:val="00720025"/>
    <w:rsid w:val="00720809"/>
    <w:rsid w:val="0072295B"/>
    <w:rsid w:val="00722AAA"/>
    <w:rsid w:val="00730519"/>
    <w:rsid w:val="0074252B"/>
    <w:rsid w:val="00747F41"/>
    <w:rsid w:val="007534F4"/>
    <w:rsid w:val="00761F65"/>
    <w:rsid w:val="0077034B"/>
    <w:rsid w:val="00782B81"/>
    <w:rsid w:val="007B0AA7"/>
    <w:rsid w:val="007D5EAD"/>
    <w:rsid w:val="007F6FE9"/>
    <w:rsid w:val="00806824"/>
    <w:rsid w:val="008072D5"/>
    <w:rsid w:val="00811399"/>
    <w:rsid w:val="00832FB5"/>
    <w:rsid w:val="008342CC"/>
    <w:rsid w:val="00850728"/>
    <w:rsid w:val="008524B3"/>
    <w:rsid w:val="00855811"/>
    <w:rsid w:val="00860F4E"/>
    <w:rsid w:val="008673D4"/>
    <w:rsid w:val="008A3807"/>
    <w:rsid w:val="008B0068"/>
    <w:rsid w:val="008B0A66"/>
    <w:rsid w:val="008B4085"/>
    <w:rsid w:val="008C3398"/>
    <w:rsid w:val="008D5DB8"/>
    <w:rsid w:val="008E7124"/>
    <w:rsid w:val="00902EF1"/>
    <w:rsid w:val="00932B9C"/>
    <w:rsid w:val="00937F1F"/>
    <w:rsid w:val="009477C2"/>
    <w:rsid w:val="009A35B8"/>
    <w:rsid w:val="009A51C3"/>
    <w:rsid w:val="009A7D5D"/>
    <w:rsid w:val="009D65F3"/>
    <w:rsid w:val="009E4D38"/>
    <w:rsid w:val="009F4608"/>
    <w:rsid w:val="00A02C06"/>
    <w:rsid w:val="00A62256"/>
    <w:rsid w:val="00A71AA4"/>
    <w:rsid w:val="00A73FBF"/>
    <w:rsid w:val="00A75208"/>
    <w:rsid w:val="00A82BE1"/>
    <w:rsid w:val="00A85B1D"/>
    <w:rsid w:val="00AA5C90"/>
    <w:rsid w:val="00AB239C"/>
    <w:rsid w:val="00AC03F6"/>
    <w:rsid w:val="00AD1381"/>
    <w:rsid w:val="00AF4710"/>
    <w:rsid w:val="00AF53BF"/>
    <w:rsid w:val="00B02D76"/>
    <w:rsid w:val="00B54409"/>
    <w:rsid w:val="00B92FE6"/>
    <w:rsid w:val="00B9478E"/>
    <w:rsid w:val="00B94812"/>
    <w:rsid w:val="00B974FE"/>
    <w:rsid w:val="00BB6AD2"/>
    <w:rsid w:val="00BC7668"/>
    <w:rsid w:val="00BD7378"/>
    <w:rsid w:val="00BF0B30"/>
    <w:rsid w:val="00BF1EB3"/>
    <w:rsid w:val="00BF4CFC"/>
    <w:rsid w:val="00BF5FB0"/>
    <w:rsid w:val="00BF60C2"/>
    <w:rsid w:val="00C0546D"/>
    <w:rsid w:val="00C400E0"/>
    <w:rsid w:val="00C432DE"/>
    <w:rsid w:val="00C46D35"/>
    <w:rsid w:val="00C50F31"/>
    <w:rsid w:val="00C56924"/>
    <w:rsid w:val="00C60434"/>
    <w:rsid w:val="00C824ED"/>
    <w:rsid w:val="00C878BB"/>
    <w:rsid w:val="00CC1B89"/>
    <w:rsid w:val="00CC6DBA"/>
    <w:rsid w:val="00D2242B"/>
    <w:rsid w:val="00D2269A"/>
    <w:rsid w:val="00D24300"/>
    <w:rsid w:val="00D36338"/>
    <w:rsid w:val="00D37ED4"/>
    <w:rsid w:val="00D56DC6"/>
    <w:rsid w:val="00D6309D"/>
    <w:rsid w:val="00D75B7C"/>
    <w:rsid w:val="00D94B41"/>
    <w:rsid w:val="00DA0000"/>
    <w:rsid w:val="00DA4CA8"/>
    <w:rsid w:val="00DB7B23"/>
    <w:rsid w:val="00DC5564"/>
    <w:rsid w:val="00DE7C2F"/>
    <w:rsid w:val="00DF0240"/>
    <w:rsid w:val="00DF59EF"/>
    <w:rsid w:val="00E122C2"/>
    <w:rsid w:val="00E32AD1"/>
    <w:rsid w:val="00E330C1"/>
    <w:rsid w:val="00E33D25"/>
    <w:rsid w:val="00E558B6"/>
    <w:rsid w:val="00E62E3F"/>
    <w:rsid w:val="00E762F7"/>
    <w:rsid w:val="00E809ED"/>
    <w:rsid w:val="00E84529"/>
    <w:rsid w:val="00E84778"/>
    <w:rsid w:val="00E93A70"/>
    <w:rsid w:val="00EA5976"/>
    <w:rsid w:val="00EC1E37"/>
    <w:rsid w:val="00ED15F9"/>
    <w:rsid w:val="00ED6AE2"/>
    <w:rsid w:val="00F01FC0"/>
    <w:rsid w:val="00F023B0"/>
    <w:rsid w:val="00F52DC2"/>
    <w:rsid w:val="00F76171"/>
    <w:rsid w:val="00FD1FA2"/>
    <w:rsid w:val="00FE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9"/>
    <w:rPr>
      <w:sz w:val="24"/>
      <w:szCs w:val="24"/>
    </w:rPr>
  </w:style>
  <w:style w:type="paragraph" w:styleId="1">
    <w:name w:val="heading 1"/>
    <w:basedOn w:val="a"/>
    <w:next w:val="a"/>
    <w:qFormat/>
    <w:rsid w:val="006C3A4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3A49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8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  <w:style w:type="character" w:customStyle="1" w:styleId="a4">
    <w:name w:val="Название Знак"/>
    <w:link w:val="a3"/>
    <w:rsid w:val="002D0445"/>
    <w:rPr>
      <w:b/>
      <w:bCs/>
      <w:sz w:val="28"/>
      <w:szCs w:val="24"/>
    </w:rPr>
  </w:style>
  <w:style w:type="paragraph" w:customStyle="1" w:styleId="13">
    <w:name w:val="1"/>
    <w:basedOn w:val="a"/>
    <w:next w:val="a3"/>
    <w:qFormat/>
    <w:rsid w:val="00270C76"/>
    <w:pPr>
      <w:spacing w:line="240" w:lineRule="auto"/>
      <w:ind w:firstLine="0"/>
      <w:jc w:val="center"/>
    </w:pPr>
    <w:rPr>
      <w:sz w:val="28"/>
      <w:szCs w:val="20"/>
    </w:rPr>
  </w:style>
  <w:style w:type="character" w:styleId="af9">
    <w:name w:val="Hyperlink"/>
    <w:uiPriority w:val="99"/>
    <w:rsid w:val="009E4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4F5D-6AF1-4264-9F60-626D4A8E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PPZ</cp:lastModifiedBy>
  <cp:revision>3</cp:revision>
  <cp:lastPrinted>2021-07-21T11:10:00Z</cp:lastPrinted>
  <dcterms:created xsi:type="dcterms:W3CDTF">2021-08-02T07:28:00Z</dcterms:created>
  <dcterms:modified xsi:type="dcterms:W3CDTF">2021-08-02T07:47:00Z</dcterms:modified>
</cp:coreProperties>
</file>