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80" w:rsidRDefault="00C72B80" w:rsidP="00691358">
      <w:pPr>
        <w:ind w:right="4535"/>
        <w:jc w:val="both"/>
        <w:rPr>
          <w:rStyle w:val="a3"/>
          <w:b w:val="0"/>
          <w:bCs w:val="0"/>
          <w:sz w:val="28"/>
          <w:szCs w:val="28"/>
          <w:shd w:val="clear" w:color="auto" w:fill="FFFEF2"/>
        </w:rPr>
      </w:pPr>
    </w:p>
    <w:p w:rsidR="004C384B" w:rsidRPr="004C384B" w:rsidRDefault="004C384B" w:rsidP="004C384B">
      <w:pPr>
        <w:jc w:val="center"/>
        <w:rPr>
          <w:rStyle w:val="a3"/>
          <w:b w:val="0"/>
          <w:bCs w:val="0"/>
          <w:sz w:val="28"/>
          <w:szCs w:val="28"/>
          <w:shd w:val="clear" w:color="auto" w:fill="FFFEF2"/>
        </w:rPr>
      </w:pPr>
      <w:r w:rsidRPr="004C384B">
        <w:rPr>
          <w:rStyle w:val="a3"/>
          <w:b w:val="0"/>
          <w:bCs w:val="0"/>
          <w:sz w:val="28"/>
          <w:szCs w:val="28"/>
          <w:shd w:val="clear" w:color="auto" w:fill="FFFEF2"/>
        </w:rPr>
        <w:t xml:space="preserve">РАСПОРЯЖЕНИЕ </w:t>
      </w:r>
    </w:p>
    <w:p w:rsidR="004C384B" w:rsidRPr="004C384B" w:rsidRDefault="004C384B" w:rsidP="004C384B">
      <w:pPr>
        <w:jc w:val="center"/>
        <w:rPr>
          <w:rStyle w:val="a3"/>
          <w:b w:val="0"/>
          <w:bCs w:val="0"/>
          <w:sz w:val="28"/>
          <w:szCs w:val="28"/>
          <w:shd w:val="clear" w:color="auto" w:fill="FFFEF2"/>
        </w:rPr>
      </w:pPr>
      <w:r w:rsidRPr="004C384B">
        <w:rPr>
          <w:rStyle w:val="a3"/>
          <w:b w:val="0"/>
          <w:bCs w:val="0"/>
          <w:sz w:val="28"/>
          <w:szCs w:val="28"/>
          <w:shd w:val="clear" w:color="auto" w:fill="FFFEF2"/>
        </w:rPr>
        <w:t xml:space="preserve">администрации Кропоткинского городского поселения </w:t>
      </w:r>
    </w:p>
    <w:p w:rsidR="004C384B" w:rsidRPr="004C384B" w:rsidRDefault="004C384B" w:rsidP="004C384B">
      <w:pPr>
        <w:jc w:val="center"/>
        <w:rPr>
          <w:rStyle w:val="a3"/>
          <w:b w:val="0"/>
          <w:bCs w:val="0"/>
          <w:sz w:val="28"/>
          <w:szCs w:val="28"/>
          <w:shd w:val="clear" w:color="auto" w:fill="FFFEF2"/>
        </w:rPr>
      </w:pPr>
      <w:r w:rsidRPr="004C384B">
        <w:rPr>
          <w:rStyle w:val="a3"/>
          <w:b w:val="0"/>
          <w:bCs w:val="0"/>
          <w:sz w:val="28"/>
          <w:szCs w:val="28"/>
          <w:shd w:val="clear" w:color="auto" w:fill="FFFEF2"/>
        </w:rPr>
        <w:t xml:space="preserve">Кавказского района </w:t>
      </w:r>
    </w:p>
    <w:p w:rsidR="00C72B80" w:rsidRDefault="004C384B" w:rsidP="004C384B">
      <w:pPr>
        <w:jc w:val="center"/>
        <w:rPr>
          <w:rStyle w:val="a3"/>
          <w:b w:val="0"/>
          <w:bCs w:val="0"/>
          <w:sz w:val="28"/>
          <w:szCs w:val="28"/>
          <w:shd w:val="clear" w:color="auto" w:fill="FFFEF2"/>
        </w:rPr>
      </w:pPr>
      <w:r w:rsidRPr="004C384B">
        <w:rPr>
          <w:rStyle w:val="a3"/>
          <w:b w:val="0"/>
          <w:bCs w:val="0"/>
          <w:sz w:val="28"/>
          <w:szCs w:val="28"/>
          <w:shd w:val="clear" w:color="auto" w:fill="FFFEF2"/>
        </w:rPr>
        <w:t xml:space="preserve">от </w:t>
      </w:r>
      <w:r w:rsidRPr="004C384B">
        <w:rPr>
          <w:sz w:val="28"/>
          <w:szCs w:val="28"/>
        </w:rPr>
        <w:t>27.02.2026</w:t>
      </w:r>
      <w:r w:rsidRPr="004C384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</w:t>
      </w:r>
      <w:r w:rsidRPr="004C384B">
        <w:rPr>
          <w:sz w:val="28"/>
          <w:szCs w:val="28"/>
        </w:rPr>
        <w:t xml:space="preserve">                   № </w:t>
      </w:r>
      <w:r w:rsidRPr="004C384B">
        <w:rPr>
          <w:sz w:val="28"/>
          <w:szCs w:val="28"/>
        </w:rPr>
        <w:t>23-р</w:t>
      </w:r>
    </w:p>
    <w:p w:rsidR="00C72B80" w:rsidRDefault="00C72B80" w:rsidP="00691358">
      <w:pPr>
        <w:ind w:right="4535"/>
        <w:jc w:val="both"/>
        <w:rPr>
          <w:rStyle w:val="a3"/>
          <w:b w:val="0"/>
          <w:bCs w:val="0"/>
          <w:sz w:val="28"/>
          <w:szCs w:val="28"/>
          <w:shd w:val="clear" w:color="auto" w:fill="FFFEF2"/>
        </w:rPr>
      </w:pPr>
    </w:p>
    <w:p w:rsidR="00C72B80" w:rsidRPr="00C82241" w:rsidRDefault="00C72B80" w:rsidP="00691358">
      <w:pPr>
        <w:ind w:right="4535"/>
        <w:jc w:val="both"/>
        <w:rPr>
          <w:rStyle w:val="a3"/>
          <w:b w:val="0"/>
          <w:bCs w:val="0"/>
          <w:sz w:val="28"/>
          <w:szCs w:val="28"/>
          <w:shd w:val="clear" w:color="auto" w:fill="FFFEF2"/>
        </w:rPr>
      </w:pPr>
    </w:p>
    <w:p w:rsidR="00C72B80" w:rsidRDefault="00C72B80" w:rsidP="00691358">
      <w:pPr>
        <w:ind w:left="900" w:right="818"/>
        <w:jc w:val="center"/>
        <w:rPr>
          <w:b/>
          <w:bCs/>
          <w:sz w:val="28"/>
          <w:szCs w:val="28"/>
        </w:rPr>
      </w:pPr>
      <w:r w:rsidRPr="00C82241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доклада о правоприменительной практике</w:t>
      </w:r>
    </w:p>
    <w:p w:rsidR="00C72B80" w:rsidRPr="00C82241" w:rsidRDefault="00C72B80" w:rsidP="00691358">
      <w:pPr>
        <w:ind w:left="900" w:right="8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рамках осуществления</w:t>
      </w:r>
      <w:r w:rsidRPr="00C82241">
        <w:rPr>
          <w:b/>
          <w:bCs/>
          <w:sz w:val="28"/>
          <w:szCs w:val="28"/>
        </w:rPr>
        <w:t xml:space="preserve"> муниципал</w:t>
      </w:r>
      <w:r>
        <w:rPr>
          <w:b/>
          <w:bCs/>
          <w:sz w:val="28"/>
          <w:szCs w:val="28"/>
        </w:rPr>
        <w:t>ьного земельного контроля на территории Кропоткинского городского поселения Кавказского района за 2025 год</w:t>
      </w:r>
    </w:p>
    <w:p w:rsidR="00C72B80" w:rsidRPr="00C82241" w:rsidRDefault="00C72B80" w:rsidP="00691358">
      <w:pPr>
        <w:jc w:val="center"/>
        <w:rPr>
          <w:sz w:val="28"/>
          <w:szCs w:val="28"/>
        </w:rPr>
      </w:pPr>
    </w:p>
    <w:p w:rsidR="00C72B80" w:rsidRPr="00C82241" w:rsidRDefault="00C72B80" w:rsidP="00691358">
      <w:pPr>
        <w:jc w:val="center"/>
        <w:rPr>
          <w:sz w:val="28"/>
          <w:szCs w:val="28"/>
        </w:rPr>
      </w:pPr>
    </w:p>
    <w:p w:rsidR="00C72B80" w:rsidRPr="00C82241" w:rsidRDefault="00C72B80" w:rsidP="0069135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47 </w:t>
      </w:r>
      <w:r w:rsidRPr="00195E27">
        <w:rPr>
          <w:sz w:val="28"/>
          <w:szCs w:val="28"/>
        </w:rPr>
        <w:t>Федераль</w:t>
      </w:r>
      <w:r>
        <w:rPr>
          <w:sz w:val="28"/>
          <w:szCs w:val="28"/>
        </w:rPr>
        <w:t>ного закона от 31 июля 2020 года № 248-ФЗ «</w:t>
      </w:r>
      <w:r w:rsidRPr="00195E27">
        <w:rPr>
          <w:sz w:val="28"/>
          <w:szCs w:val="28"/>
        </w:rPr>
        <w:t>О государственном контроле (надзоре) и муниципальном контр</w:t>
      </w:r>
      <w:r>
        <w:rPr>
          <w:sz w:val="28"/>
          <w:szCs w:val="28"/>
        </w:rPr>
        <w:t xml:space="preserve">оле в Российской Федерации», руководствуясь Положением </w:t>
      </w:r>
      <w:r w:rsidRPr="0049607C">
        <w:rPr>
          <w:sz w:val="28"/>
          <w:szCs w:val="28"/>
        </w:rPr>
        <w:t xml:space="preserve">о порядке осуществления муниципального </w:t>
      </w:r>
      <w:r>
        <w:rPr>
          <w:sz w:val="28"/>
          <w:szCs w:val="28"/>
        </w:rPr>
        <w:t>земельного</w:t>
      </w:r>
      <w:r w:rsidRPr="0049607C">
        <w:rPr>
          <w:sz w:val="28"/>
          <w:szCs w:val="28"/>
        </w:rPr>
        <w:t xml:space="preserve"> контроля на территории Кропоткинского городского поселения Кавказского района</w:t>
      </w:r>
      <w:r>
        <w:rPr>
          <w:sz w:val="28"/>
          <w:szCs w:val="28"/>
        </w:rPr>
        <w:t>, утвержденного решением Совета Кропоткинского городского поселения Кавказского района от 17 апреля 2025 года № 231</w:t>
      </w:r>
      <w:r w:rsidRPr="00C82241">
        <w:rPr>
          <w:sz w:val="28"/>
          <w:szCs w:val="28"/>
        </w:rPr>
        <w:t>:</w:t>
      </w:r>
      <w:proofErr w:type="gramEnd"/>
    </w:p>
    <w:p w:rsidR="00C72B80" w:rsidRPr="00C82241" w:rsidRDefault="00C72B80" w:rsidP="0069135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C82241">
        <w:rPr>
          <w:sz w:val="28"/>
          <w:szCs w:val="28"/>
        </w:rPr>
        <w:t>1.</w:t>
      </w:r>
      <w:r w:rsidRPr="00C82241">
        <w:rPr>
          <w:sz w:val="28"/>
          <w:szCs w:val="28"/>
        </w:rPr>
        <w:tab/>
        <w:t xml:space="preserve">Утвердить </w:t>
      </w:r>
      <w:r>
        <w:rPr>
          <w:sz w:val="28"/>
          <w:szCs w:val="28"/>
        </w:rPr>
        <w:t>доклад о правоприменительной практике в рамках осуществления</w:t>
      </w:r>
      <w:r w:rsidRPr="00C82241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земельного контроля на территории Кропоткинского городского поселения Кавказского района за                                 2025 го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прилагается)</w:t>
      </w:r>
      <w:r w:rsidRPr="00C82241">
        <w:rPr>
          <w:sz w:val="28"/>
          <w:szCs w:val="28"/>
        </w:rPr>
        <w:t>.</w:t>
      </w:r>
    </w:p>
    <w:p w:rsidR="00C72B80" w:rsidRDefault="00C72B80" w:rsidP="0069135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C82241">
        <w:rPr>
          <w:sz w:val="28"/>
          <w:szCs w:val="28"/>
        </w:rPr>
        <w:t>2.</w:t>
      </w:r>
      <w:r w:rsidRPr="00C82241">
        <w:rPr>
          <w:sz w:val="28"/>
          <w:szCs w:val="28"/>
        </w:rPr>
        <w:tab/>
        <w:t xml:space="preserve">Отделу по обеспечению </w:t>
      </w:r>
      <w:proofErr w:type="gramStart"/>
      <w:r w:rsidRPr="00C82241">
        <w:rPr>
          <w:sz w:val="28"/>
          <w:szCs w:val="28"/>
        </w:rPr>
        <w:t xml:space="preserve">деятельности органов местного самоуправления </w:t>
      </w:r>
      <w:r>
        <w:rPr>
          <w:sz w:val="28"/>
          <w:szCs w:val="28"/>
        </w:rPr>
        <w:t>администрации Кропоткинского городского поселения Кавказского</w:t>
      </w:r>
      <w:proofErr w:type="gramEnd"/>
      <w:r>
        <w:rPr>
          <w:sz w:val="28"/>
          <w:szCs w:val="28"/>
        </w:rPr>
        <w:t xml:space="preserve"> района </w:t>
      </w:r>
      <w:r w:rsidRPr="00C82241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Башинский</w:t>
      </w:r>
      <w:proofErr w:type="spellEnd"/>
      <w:r>
        <w:rPr>
          <w:sz w:val="28"/>
          <w:szCs w:val="28"/>
        </w:rPr>
        <w:t xml:space="preserve"> К.В.</w:t>
      </w:r>
      <w:r w:rsidRPr="00C82241">
        <w:rPr>
          <w:sz w:val="28"/>
          <w:szCs w:val="28"/>
        </w:rPr>
        <w:t xml:space="preserve">) обеспечить размещение настоящего </w:t>
      </w:r>
      <w:r>
        <w:rPr>
          <w:sz w:val="28"/>
          <w:szCs w:val="28"/>
        </w:rPr>
        <w:t>распоряжения</w:t>
      </w:r>
      <w:r w:rsidRPr="00C82241">
        <w:rPr>
          <w:sz w:val="28"/>
          <w:szCs w:val="28"/>
        </w:rPr>
        <w:t xml:space="preserve"> на официальном сайте администрации Кропоткинского городского поселения Кавказского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C82241">
        <w:rPr>
          <w:sz w:val="28"/>
          <w:szCs w:val="28"/>
        </w:rPr>
        <w:t xml:space="preserve">сети «Интернет». </w:t>
      </w:r>
    </w:p>
    <w:p w:rsidR="00C72B80" w:rsidRPr="00C82241" w:rsidRDefault="00C72B80" w:rsidP="0069135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выполнения настоящего распоряжения оставляю за собой.</w:t>
      </w:r>
    </w:p>
    <w:p w:rsidR="00C72B80" w:rsidRPr="00C82241" w:rsidRDefault="00C72B80" w:rsidP="00691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2241">
        <w:rPr>
          <w:sz w:val="28"/>
          <w:szCs w:val="28"/>
        </w:rPr>
        <w:t xml:space="preserve">. </w:t>
      </w:r>
      <w:r>
        <w:rPr>
          <w:sz w:val="28"/>
          <w:szCs w:val="28"/>
        </w:rPr>
        <w:t>Распоряжение</w:t>
      </w:r>
      <w:r w:rsidRPr="00C82241">
        <w:rPr>
          <w:sz w:val="28"/>
          <w:szCs w:val="28"/>
        </w:rPr>
        <w:t xml:space="preserve"> вступает в силу со дня </w:t>
      </w:r>
      <w:r>
        <w:rPr>
          <w:sz w:val="28"/>
          <w:szCs w:val="28"/>
        </w:rPr>
        <w:t xml:space="preserve">его </w:t>
      </w:r>
      <w:r w:rsidRPr="00C82241">
        <w:rPr>
          <w:sz w:val="28"/>
          <w:szCs w:val="28"/>
        </w:rPr>
        <w:t xml:space="preserve">подписания. </w:t>
      </w:r>
    </w:p>
    <w:p w:rsidR="00C72B80" w:rsidRPr="006D1D63" w:rsidRDefault="00C72B80" w:rsidP="00691358">
      <w:pPr>
        <w:rPr>
          <w:sz w:val="28"/>
          <w:szCs w:val="28"/>
        </w:rPr>
      </w:pPr>
    </w:p>
    <w:p w:rsidR="00C72B80" w:rsidRPr="006D1D63" w:rsidRDefault="00C72B80" w:rsidP="00691358">
      <w:pPr>
        <w:rPr>
          <w:sz w:val="28"/>
          <w:szCs w:val="28"/>
        </w:rPr>
      </w:pPr>
    </w:p>
    <w:p w:rsidR="00C72B80" w:rsidRPr="00C82241" w:rsidRDefault="00C72B80" w:rsidP="006913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72B80" w:rsidRPr="00C82241" w:rsidRDefault="00C72B80" w:rsidP="00691358">
      <w:pPr>
        <w:outlineLvl w:val="0"/>
        <w:rPr>
          <w:sz w:val="28"/>
          <w:szCs w:val="28"/>
        </w:rPr>
      </w:pPr>
      <w:r w:rsidRPr="00C82241">
        <w:rPr>
          <w:sz w:val="28"/>
          <w:szCs w:val="28"/>
        </w:rPr>
        <w:t>Кропоткинского городского поселения</w:t>
      </w:r>
    </w:p>
    <w:p w:rsidR="00C72B80" w:rsidRPr="00C82241" w:rsidRDefault="00C72B80" w:rsidP="00691358">
      <w:pPr>
        <w:outlineLvl w:val="0"/>
        <w:rPr>
          <w:sz w:val="28"/>
          <w:szCs w:val="28"/>
        </w:rPr>
      </w:pPr>
      <w:r w:rsidRPr="00C82241">
        <w:rPr>
          <w:sz w:val="28"/>
          <w:szCs w:val="28"/>
        </w:rPr>
        <w:t xml:space="preserve">Кавказского района                                                            </w:t>
      </w:r>
      <w:r>
        <w:rPr>
          <w:sz w:val="28"/>
          <w:szCs w:val="28"/>
        </w:rPr>
        <w:t xml:space="preserve">                     В.А. Елисеев</w:t>
      </w:r>
    </w:p>
    <w:p w:rsidR="004C384B" w:rsidRPr="004C384B" w:rsidRDefault="00C72B80" w:rsidP="004C384B">
      <w:pPr>
        <w:ind w:left="4680"/>
        <w:rPr>
          <w:bCs/>
          <w:caps/>
          <w:sz w:val="28"/>
          <w:szCs w:val="28"/>
        </w:rPr>
      </w:pPr>
      <w:r w:rsidRPr="00C82241">
        <w:rPr>
          <w:sz w:val="28"/>
          <w:szCs w:val="28"/>
        </w:rPr>
        <w:br w:type="page"/>
      </w:r>
      <w:r w:rsidR="004C384B" w:rsidRPr="004C384B">
        <w:rPr>
          <w:bCs/>
          <w:caps/>
          <w:sz w:val="28"/>
          <w:szCs w:val="28"/>
        </w:rPr>
        <w:lastRenderedPageBreak/>
        <w:t>П</w:t>
      </w:r>
      <w:r w:rsidR="004C384B" w:rsidRPr="004C384B">
        <w:rPr>
          <w:bCs/>
          <w:sz w:val="28"/>
          <w:szCs w:val="28"/>
        </w:rPr>
        <w:t>риложение</w:t>
      </w:r>
    </w:p>
    <w:p w:rsidR="004C384B" w:rsidRPr="004C384B" w:rsidRDefault="004C384B" w:rsidP="004C384B">
      <w:pPr>
        <w:autoSpaceDE w:val="0"/>
        <w:autoSpaceDN w:val="0"/>
        <w:ind w:left="4680"/>
        <w:rPr>
          <w:bCs/>
          <w:sz w:val="28"/>
          <w:szCs w:val="28"/>
        </w:rPr>
      </w:pPr>
    </w:p>
    <w:p w:rsidR="004C384B" w:rsidRPr="004C384B" w:rsidRDefault="004C384B" w:rsidP="004C384B">
      <w:pPr>
        <w:autoSpaceDE w:val="0"/>
        <w:autoSpaceDN w:val="0"/>
        <w:ind w:left="4680"/>
        <w:rPr>
          <w:bCs/>
          <w:sz w:val="28"/>
          <w:szCs w:val="28"/>
        </w:rPr>
      </w:pPr>
      <w:r w:rsidRPr="004C384B">
        <w:rPr>
          <w:bCs/>
          <w:sz w:val="28"/>
          <w:szCs w:val="28"/>
        </w:rPr>
        <w:t>УТВЕРЖДЕН</w:t>
      </w:r>
    </w:p>
    <w:p w:rsidR="004C384B" w:rsidRPr="004C384B" w:rsidRDefault="004C384B" w:rsidP="004C384B">
      <w:pPr>
        <w:autoSpaceDE w:val="0"/>
        <w:autoSpaceDN w:val="0"/>
        <w:ind w:left="4680"/>
        <w:rPr>
          <w:bCs/>
          <w:sz w:val="28"/>
          <w:szCs w:val="28"/>
        </w:rPr>
      </w:pPr>
      <w:r w:rsidRPr="004C384B">
        <w:rPr>
          <w:bCs/>
          <w:sz w:val="28"/>
          <w:szCs w:val="28"/>
        </w:rPr>
        <w:t>распоряжением администрации</w:t>
      </w:r>
    </w:p>
    <w:p w:rsidR="004C384B" w:rsidRPr="004C384B" w:rsidRDefault="004C384B" w:rsidP="004C384B">
      <w:pPr>
        <w:autoSpaceDE w:val="0"/>
        <w:autoSpaceDN w:val="0"/>
        <w:ind w:left="4680"/>
        <w:rPr>
          <w:bCs/>
          <w:sz w:val="28"/>
          <w:szCs w:val="28"/>
        </w:rPr>
      </w:pPr>
      <w:r w:rsidRPr="004C384B">
        <w:rPr>
          <w:bCs/>
          <w:sz w:val="28"/>
          <w:szCs w:val="28"/>
        </w:rPr>
        <w:t>Кропоткинского городского поселения</w:t>
      </w:r>
    </w:p>
    <w:p w:rsidR="004C384B" w:rsidRPr="004C384B" w:rsidRDefault="004C384B" w:rsidP="004C384B">
      <w:pPr>
        <w:autoSpaceDE w:val="0"/>
        <w:autoSpaceDN w:val="0"/>
        <w:ind w:left="4680"/>
        <w:rPr>
          <w:bCs/>
          <w:sz w:val="28"/>
          <w:szCs w:val="28"/>
        </w:rPr>
      </w:pPr>
      <w:r w:rsidRPr="004C384B">
        <w:rPr>
          <w:bCs/>
          <w:sz w:val="28"/>
          <w:szCs w:val="28"/>
        </w:rPr>
        <w:t>Кавказского района</w:t>
      </w:r>
    </w:p>
    <w:p w:rsidR="004C384B" w:rsidRPr="004C384B" w:rsidRDefault="004C384B" w:rsidP="004C384B">
      <w:pPr>
        <w:autoSpaceDE w:val="0"/>
        <w:autoSpaceDN w:val="0"/>
        <w:ind w:left="46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27.02.2026 </w:t>
      </w:r>
      <w:r w:rsidRPr="004C384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23-р</w:t>
      </w:r>
      <w:bookmarkStart w:id="0" w:name="_GoBack"/>
      <w:bookmarkEnd w:id="0"/>
    </w:p>
    <w:p w:rsidR="004C384B" w:rsidRPr="004C384B" w:rsidRDefault="004C384B" w:rsidP="004C38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384B" w:rsidRPr="004C384B" w:rsidRDefault="004C384B" w:rsidP="004C38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384B" w:rsidRPr="004C384B" w:rsidRDefault="004C384B" w:rsidP="004C384B">
      <w:pPr>
        <w:tabs>
          <w:tab w:val="left" w:pos="720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384B">
        <w:rPr>
          <w:bCs/>
          <w:sz w:val="28"/>
          <w:szCs w:val="28"/>
        </w:rPr>
        <w:t xml:space="preserve">ДОКЛАД </w:t>
      </w:r>
    </w:p>
    <w:p w:rsidR="004C384B" w:rsidRPr="004C384B" w:rsidRDefault="004C384B" w:rsidP="004C384B">
      <w:pPr>
        <w:keepNext/>
        <w:ind w:right="-2"/>
        <w:jc w:val="center"/>
        <w:outlineLvl w:val="0"/>
        <w:rPr>
          <w:sz w:val="28"/>
          <w:szCs w:val="28"/>
        </w:rPr>
      </w:pPr>
      <w:r w:rsidRPr="004C384B">
        <w:rPr>
          <w:sz w:val="28"/>
          <w:szCs w:val="28"/>
        </w:rPr>
        <w:t xml:space="preserve">о правоприменительной практике в рамках </w:t>
      </w:r>
    </w:p>
    <w:p w:rsidR="004C384B" w:rsidRPr="004C384B" w:rsidRDefault="004C384B" w:rsidP="004C384B">
      <w:pPr>
        <w:keepNext/>
        <w:ind w:right="-2"/>
        <w:jc w:val="center"/>
        <w:outlineLvl w:val="0"/>
        <w:rPr>
          <w:sz w:val="28"/>
          <w:szCs w:val="28"/>
        </w:rPr>
      </w:pPr>
      <w:r w:rsidRPr="004C384B">
        <w:rPr>
          <w:sz w:val="28"/>
          <w:szCs w:val="28"/>
        </w:rPr>
        <w:t xml:space="preserve">осуществления муниципального земельного контроля </w:t>
      </w:r>
    </w:p>
    <w:p w:rsidR="004C384B" w:rsidRPr="004C384B" w:rsidRDefault="004C384B" w:rsidP="004C384B">
      <w:pPr>
        <w:keepNext/>
        <w:ind w:right="-2"/>
        <w:jc w:val="center"/>
        <w:outlineLvl w:val="0"/>
        <w:rPr>
          <w:sz w:val="28"/>
          <w:szCs w:val="28"/>
        </w:rPr>
      </w:pPr>
      <w:r w:rsidRPr="004C384B">
        <w:rPr>
          <w:sz w:val="28"/>
          <w:szCs w:val="28"/>
        </w:rPr>
        <w:t xml:space="preserve">на территории Кропоткинского городского поселения </w:t>
      </w:r>
    </w:p>
    <w:p w:rsidR="004C384B" w:rsidRPr="004C384B" w:rsidRDefault="004C384B" w:rsidP="004C384B">
      <w:pPr>
        <w:keepNext/>
        <w:ind w:right="-2"/>
        <w:jc w:val="center"/>
        <w:outlineLvl w:val="0"/>
        <w:rPr>
          <w:sz w:val="28"/>
          <w:szCs w:val="28"/>
        </w:rPr>
      </w:pPr>
      <w:r w:rsidRPr="004C384B">
        <w:rPr>
          <w:sz w:val="28"/>
          <w:szCs w:val="28"/>
        </w:rPr>
        <w:t>Кавказского района за 2025 год</w:t>
      </w:r>
    </w:p>
    <w:p w:rsidR="004C384B" w:rsidRPr="004C384B" w:rsidRDefault="004C384B" w:rsidP="004C38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C384B" w:rsidRPr="004C384B" w:rsidRDefault="004C384B" w:rsidP="004C38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4C384B">
        <w:rPr>
          <w:sz w:val="28"/>
          <w:szCs w:val="28"/>
        </w:rPr>
        <w:t>Муниципальный земельный контроль на территории Кропоткинского городского поселения Кавказского района осуществляется в соответствии с Федеральным законом от 6 октября 2003 года № 131-ФЗ «Об общих принципах организации местного самоуправления в Российской Федерации», Земельного кодекса Российской Федерации (далее - ЗК РФ), Федеральным законом от 31 июля 2020 года №248-ФЗ «О государственном контроле (надзоре) и муниципальном контроле в Российской Федерации» (далее - Закон №248-ФЗ), иными</w:t>
      </w:r>
      <w:proofErr w:type="gramEnd"/>
      <w:r w:rsidRPr="004C384B">
        <w:rPr>
          <w:sz w:val="28"/>
          <w:szCs w:val="28"/>
        </w:rPr>
        <w:t xml:space="preserve"> нормативными правовыми актами Российской Федерации, Уставом Кропоткинского городского поселения Кавказского района, а также положением о порядке осуществления муниципального земельного контроля на территории Кропоткинского городского поселения Кавказского района, утвержденным решением Совета Кропоткинского городского поселения Кавказского района от 17 апреля 2025 года № 231.</w:t>
      </w:r>
    </w:p>
    <w:p w:rsidR="004C384B" w:rsidRPr="004C384B" w:rsidRDefault="004C384B" w:rsidP="004C38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C384B">
        <w:rPr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4C384B" w:rsidRPr="004C384B" w:rsidRDefault="004C384B" w:rsidP="004C38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C384B">
        <w:rPr>
          <w:sz w:val="28"/>
          <w:szCs w:val="28"/>
        </w:rPr>
        <w:t>Муниципальный земельный контроль на территории Кропоткинского городского поселения Кавказского района осуществляется администрацией Кропоткинского городского поселения Кавказского района.</w:t>
      </w:r>
    </w:p>
    <w:p w:rsidR="004C384B" w:rsidRPr="004C384B" w:rsidRDefault="004C384B" w:rsidP="004C38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C384B">
        <w:rPr>
          <w:sz w:val="28"/>
          <w:szCs w:val="28"/>
        </w:rPr>
        <w:t>Должностными лицами органа муниципального контроля, уполномоченными на осуществление муниципального земельного контроля, являются муниципальные служащие Отделов, на которых в соответствии с должностными инструкциями возложено осуществление муниципального земельного контроля.</w:t>
      </w:r>
    </w:p>
    <w:p w:rsidR="004C384B" w:rsidRPr="004C384B" w:rsidRDefault="004C384B" w:rsidP="004C38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C384B">
        <w:rPr>
          <w:sz w:val="28"/>
          <w:szCs w:val="28"/>
        </w:rPr>
        <w:t>Муниципальный земельный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4C384B" w:rsidRPr="004C384B" w:rsidRDefault="004C384B" w:rsidP="004C38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C384B">
        <w:rPr>
          <w:sz w:val="28"/>
          <w:szCs w:val="28"/>
        </w:rPr>
        <w:t xml:space="preserve">В рамках осуществления муниципального земельного контроля на территории Кропоткинского городского поселения Кавказского района в 2025 году в отношении юридических лиц и индивидуальных предпринимателей контрольные мероприятия не проводились </w:t>
      </w:r>
      <w:r w:rsidRPr="004C384B">
        <w:rPr>
          <w:color w:val="000000"/>
          <w:sz w:val="28"/>
          <w:szCs w:val="28"/>
        </w:rPr>
        <w:t>в связи с отсутствием утвержденного плана проведения проверок на 2025 год и оснований для проведения внеплановых проверок.</w:t>
      </w:r>
    </w:p>
    <w:p w:rsidR="004C384B" w:rsidRPr="004C384B" w:rsidRDefault="004C384B" w:rsidP="004C384B">
      <w:pPr>
        <w:ind w:firstLine="709"/>
        <w:jc w:val="both"/>
        <w:rPr>
          <w:color w:val="000000"/>
          <w:sz w:val="28"/>
          <w:szCs w:val="28"/>
        </w:rPr>
      </w:pPr>
      <w:r w:rsidRPr="004C384B">
        <w:rPr>
          <w:color w:val="000000"/>
          <w:sz w:val="28"/>
          <w:szCs w:val="28"/>
        </w:rPr>
        <w:t>В рамках муниципального земельного контроля в течение 2025 г. проведено 201 профилактическое мероприятие, из них: </w:t>
      </w:r>
    </w:p>
    <w:p w:rsidR="004C384B" w:rsidRPr="004C384B" w:rsidRDefault="004C384B" w:rsidP="004C384B">
      <w:pPr>
        <w:ind w:firstLine="709"/>
        <w:jc w:val="both"/>
        <w:rPr>
          <w:sz w:val="28"/>
          <w:szCs w:val="28"/>
        </w:rPr>
      </w:pPr>
      <w:r w:rsidRPr="004C384B">
        <w:rPr>
          <w:sz w:val="28"/>
          <w:szCs w:val="28"/>
        </w:rPr>
        <w:t xml:space="preserve">наблюдение за соблюдением обязательных требований </w:t>
      </w:r>
      <w:r w:rsidRPr="004C384B">
        <w:rPr>
          <w:color w:val="000000"/>
          <w:sz w:val="28"/>
          <w:szCs w:val="28"/>
        </w:rPr>
        <w:t>– 28;</w:t>
      </w:r>
    </w:p>
    <w:p w:rsidR="004C384B" w:rsidRPr="004C384B" w:rsidRDefault="004C384B" w:rsidP="004C384B">
      <w:pPr>
        <w:ind w:firstLine="708"/>
        <w:jc w:val="both"/>
      </w:pPr>
      <w:r w:rsidRPr="004C384B">
        <w:rPr>
          <w:color w:val="000000"/>
          <w:sz w:val="28"/>
          <w:szCs w:val="28"/>
        </w:rPr>
        <w:t>объявление предостережения – 6;</w:t>
      </w:r>
    </w:p>
    <w:p w:rsidR="004C384B" w:rsidRPr="004C384B" w:rsidRDefault="004C384B" w:rsidP="004C384B">
      <w:pPr>
        <w:ind w:firstLine="708"/>
        <w:jc w:val="both"/>
      </w:pPr>
      <w:r w:rsidRPr="004C384B">
        <w:rPr>
          <w:color w:val="000000"/>
          <w:sz w:val="28"/>
          <w:szCs w:val="28"/>
        </w:rPr>
        <w:t>выдано предписание – 22. </w:t>
      </w:r>
    </w:p>
    <w:p w:rsidR="004C384B" w:rsidRPr="004C384B" w:rsidRDefault="004C384B" w:rsidP="004C384B">
      <w:pPr>
        <w:shd w:val="clear" w:color="auto" w:fill="FFFFFF"/>
        <w:ind w:firstLine="708"/>
        <w:jc w:val="both"/>
        <w:rPr>
          <w:sz w:val="28"/>
          <w:szCs w:val="28"/>
        </w:rPr>
      </w:pPr>
      <w:r w:rsidRPr="004C384B">
        <w:rPr>
          <w:sz w:val="28"/>
          <w:szCs w:val="28"/>
        </w:rPr>
        <w:t>Однако, исходя из наиболее частых нарушений в рамках осуществления муниципального земельного контроля на территории Краснодарского края, являются:</w:t>
      </w:r>
    </w:p>
    <w:p w:rsidR="004C384B" w:rsidRPr="004C384B" w:rsidRDefault="004C384B" w:rsidP="004C384B">
      <w:pPr>
        <w:shd w:val="clear" w:color="auto" w:fill="FFFFFF"/>
        <w:ind w:firstLine="708"/>
        <w:jc w:val="both"/>
      </w:pPr>
      <w:r w:rsidRPr="004C384B">
        <w:rPr>
          <w:sz w:val="28"/>
          <w:szCs w:val="28"/>
        </w:rPr>
        <w:t xml:space="preserve"> </w:t>
      </w:r>
      <w:r w:rsidRPr="004C384B">
        <w:rPr>
          <w:color w:val="000000"/>
          <w:sz w:val="28"/>
          <w:szCs w:val="28"/>
        </w:rPr>
        <w:t>1.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4C384B" w:rsidRPr="004C384B" w:rsidRDefault="004C384B" w:rsidP="004C384B">
      <w:pPr>
        <w:shd w:val="clear" w:color="auto" w:fill="FFFFFF"/>
        <w:ind w:firstLine="708"/>
        <w:jc w:val="both"/>
      </w:pPr>
      <w:proofErr w:type="gramStart"/>
      <w:r w:rsidRPr="004C384B">
        <w:rPr>
          <w:color w:val="000000"/>
          <w:sz w:val="28"/>
          <w:szCs w:val="28"/>
        </w:rPr>
        <w:t>Самовольное занятие земельного участка, ответственность за которое предусмотрена статьей 7.1 Кодекса об административных правонарушения Российской Федерации (далее - КоАП РФ) представляет собой неправомерный захват и использование земельного участка лицами, не имеющими на нее законных прав, в том числе с нарушением границ собственного земельного участка, установленных межевым планом, вынос построенного здания, сооружения или ограждения на территорию прилегающего смежного земельного участка.</w:t>
      </w:r>
      <w:proofErr w:type="gramEnd"/>
    </w:p>
    <w:p w:rsidR="004C384B" w:rsidRPr="004C384B" w:rsidRDefault="004C384B" w:rsidP="004C384B">
      <w:pPr>
        <w:shd w:val="clear" w:color="auto" w:fill="FFFFFF"/>
        <w:tabs>
          <w:tab w:val="left" w:pos="1276"/>
        </w:tabs>
        <w:ind w:firstLine="709"/>
        <w:jc w:val="both"/>
      </w:pPr>
      <w:r w:rsidRPr="004C384B">
        <w:rPr>
          <w:color w:val="000000"/>
          <w:sz w:val="28"/>
          <w:szCs w:val="28"/>
        </w:rPr>
        <w:t>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содержащимся в едином государственном реестре недвижимости, и не пересекают границ смежных земельных участков. В случае</w:t>
      </w:r>
      <w:proofErr w:type="gramStart"/>
      <w:r w:rsidRPr="004C384B">
        <w:rPr>
          <w:color w:val="000000"/>
          <w:sz w:val="28"/>
          <w:szCs w:val="28"/>
        </w:rPr>
        <w:t>,</w:t>
      </w:r>
      <w:proofErr w:type="gramEnd"/>
      <w:r w:rsidRPr="004C384B">
        <w:rPr>
          <w:color w:val="000000"/>
          <w:sz w:val="28"/>
          <w:szCs w:val="28"/>
        </w:rPr>
        <w:t xml:space="preserve"> если в сведениях едином государственном реестре недвижимости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едином государственном реестре недвижимости.</w:t>
      </w:r>
    </w:p>
    <w:p w:rsidR="004C384B" w:rsidRPr="004C384B" w:rsidRDefault="004C384B" w:rsidP="004C384B">
      <w:pPr>
        <w:shd w:val="clear" w:color="auto" w:fill="FFFFFF"/>
        <w:tabs>
          <w:tab w:val="left" w:pos="1276"/>
        </w:tabs>
        <w:ind w:firstLine="709"/>
        <w:jc w:val="both"/>
      </w:pPr>
      <w:r w:rsidRPr="004C384B">
        <w:rPr>
          <w:color w:val="000000"/>
          <w:sz w:val="28"/>
          <w:szCs w:val="28"/>
        </w:rPr>
        <w:t>2. Неиспользование земельного участка, предназначенного для жилищного или иного строительства, садоводства и огородничества.</w:t>
      </w:r>
    </w:p>
    <w:p w:rsidR="004C384B" w:rsidRPr="004C384B" w:rsidRDefault="004C384B" w:rsidP="004C384B">
      <w:pPr>
        <w:shd w:val="clear" w:color="auto" w:fill="FFFFFF"/>
        <w:ind w:firstLine="709"/>
        <w:jc w:val="both"/>
      </w:pPr>
      <w:r w:rsidRPr="004C384B">
        <w:rPr>
          <w:color w:val="000000"/>
          <w:sz w:val="28"/>
          <w:szCs w:val="28"/>
        </w:rPr>
        <w:t>Ответственность за такой вид правонарушений установлен частью 3 статьи 8.8 КоАП РФ.</w:t>
      </w:r>
    </w:p>
    <w:p w:rsidR="004C384B" w:rsidRPr="004C384B" w:rsidRDefault="004C384B" w:rsidP="004C384B">
      <w:pPr>
        <w:shd w:val="clear" w:color="auto" w:fill="FFFFFF"/>
        <w:ind w:firstLine="709"/>
        <w:jc w:val="both"/>
      </w:pPr>
      <w:r w:rsidRPr="004C384B">
        <w:rPr>
          <w:color w:val="000000"/>
          <w:sz w:val="28"/>
          <w:szCs w:val="28"/>
        </w:rPr>
        <w:t>В целях недопущения нарушений правообладателям земельных участков необходимо в сроки, установленные федеральными законами, приступить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Следует отметить, что использование земельного участка должно соответствовать виду разрешенного использования, указанному в едином государственном реестре недвижимости и правоустанавливающих документах на землю.</w:t>
      </w:r>
    </w:p>
    <w:p w:rsidR="004C384B" w:rsidRPr="004C384B" w:rsidRDefault="004C384B" w:rsidP="004C384B">
      <w:pPr>
        <w:shd w:val="clear" w:color="auto" w:fill="FFFFFF"/>
        <w:ind w:firstLine="709"/>
        <w:jc w:val="both"/>
      </w:pPr>
      <w:r w:rsidRPr="004C384B">
        <w:rPr>
          <w:color w:val="000000"/>
          <w:sz w:val="28"/>
          <w:szCs w:val="28"/>
        </w:rPr>
        <w:t xml:space="preserve">3. Использование земельного участка не по целевому назначению и (или) не в соответствии с установленным разрешенным использованием. </w:t>
      </w:r>
    </w:p>
    <w:p w:rsidR="004C384B" w:rsidRPr="004C384B" w:rsidRDefault="004C384B" w:rsidP="004C384B">
      <w:pPr>
        <w:shd w:val="clear" w:color="auto" w:fill="FFFFFF"/>
        <w:ind w:firstLine="709"/>
        <w:jc w:val="both"/>
      </w:pPr>
      <w:r w:rsidRPr="004C384B">
        <w:rPr>
          <w:color w:val="000000"/>
          <w:sz w:val="28"/>
          <w:szCs w:val="28"/>
        </w:rPr>
        <w:t>Ответственность за такой вид правонарушений установлена частью 1 статьи 8.8 КоАП РФ.</w:t>
      </w:r>
    </w:p>
    <w:p w:rsidR="004C384B" w:rsidRPr="004C384B" w:rsidRDefault="004C384B" w:rsidP="004C384B">
      <w:pPr>
        <w:shd w:val="clear" w:color="auto" w:fill="FFFFFF"/>
        <w:ind w:firstLine="709"/>
        <w:jc w:val="both"/>
      </w:pPr>
      <w:r w:rsidRPr="004C384B">
        <w:rPr>
          <w:color w:val="000000"/>
          <w:sz w:val="28"/>
          <w:szCs w:val="28"/>
        </w:rPr>
        <w:t>В правоустанавливающих документах на землю, а также в едином государственном реестре недвижимости указывается правовой режим земельного участка – его целевое назначение и вид разрешенного использования. В целях недопущения таких нарушений необходимо удостовериться что, фактическое использование земельного участка соответствует правовому режиму земельного участка.</w:t>
      </w:r>
    </w:p>
    <w:p w:rsidR="004C384B" w:rsidRPr="004C384B" w:rsidRDefault="004C384B" w:rsidP="004C38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C384B">
        <w:rPr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4C384B" w:rsidRPr="004C384B" w:rsidRDefault="004C384B" w:rsidP="004C38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84B" w:rsidRPr="004C384B" w:rsidRDefault="004C384B" w:rsidP="004C38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84B" w:rsidRPr="004C384B" w:rsidRDefault="004C384B" w:rsidP="004C384B">
      <w:pPr>
        <w:autoSpaceDE w:val="0"/>
        <w:autoSpaceDN w:val="0"/>
        <w:contextualSpacing/>
        <w:rPr>
          <w:sz w:val="28"/>
          <w:szCs w:val="28"/>
        </w:rPr>
      </w:pPr>
    </w:p>
    <w:p w:rsidR="004C384B" w:rsidRPr="004C384B" w:rsidRDefault="004C384B" w:rsidP="004C384B">
      <w:pPr>
        <w:autoSpaceDE w:val="0"/>
        <w:autoSpaceDN w:val="0"/>
        <w:contextualSpacing/>
        <w:rPr>
          <w:sz w:val="28"/>
          <w:szCs w:val="28"/>
        </w:rPr>
      </w:pPr>
    </w:p>
    <w:p w:rsidR="004C384B" w:rsidRPr="004C384B" w:rsidRDefault="004C384B" w:rsidP="004C384B">
      <w:pPr>
        <w:autoSpaceDE w:val="0"/>
        <w:autoSpaceDN w:val="0"/>
        <w:contextualSpacing/>
        <w:rPr>
          <w:sz w:val="28"/>
          <w:szCs w:val="28"/>
        </w:rPr>
      </w:pPr>
      <w:r w:rsidRPr="004C384B">
        <w:rPr>
          <w:sz w:val="28"/>
          <w:szCs w:val="28"/>
        </w:rPr>
        <w:t>Начальник отдела</w:t>
      </w:r>
    </w:p>
    <w:p w:rsidR="004C384B" w:rsidRPr="004C384B" w:rsidRDefault="004C384B" w:rsidP="004C384B">
      <w:pPr>
        <w:autoSpaceDE w:val="0"/>
        <w:autoSpaceDN w:val="0"/>
        <w:contextualSpacing/>
        <w:rPr>
          <w:sz w:val="28"/>
          <w:szCs w:val="28"/>
        </w:rPr>
      </w:pPr>
      <w:r w:rsidRPr="004C384B">
        <w:rPr>
          <w:sz w:val="28"/>
          <w:szCs w:val="28"/>
        </w:rPr>
        <w:t>земельных отношений</w:t>
      </w:r>
    </w:p>
    <w:p w:rsidR="004C384B" w:rsidRPr="004C384B" w:rsidRDefault="004C384B" w:rsidP="004C384B">
      <w:pPr>
        <w:autoSpaceDE w:val="0"/>
        <w:autoSpaceDN w:val="0"/>
        <w:contextualSpacing/>
        <w:rPr>
          <w:sz w:val="28"/>
          <w:szCs w:val="28"/>
        </w:rPr>
      </w:pPr>
      <w:r w:rsidRPr="004C384B">
        <w:rPr>
          <w:sz w:val="28"/>
          <w:szCs w:val="28"/>
        </w:rPr>
        <w:t xml:space="preserve">администрации </w:t>
      </w:r>
      <w:proofErr w:type="gramStart"/>
      <w:r w:rsidRPr="004C384B">
        <w:rPr>
          <w:sz w:val="28"/>
          <w:szCs w:val="28"/>
        </w:rPr>
        <w:t>Кропоткинского</w:t>
      </w:r>
      <w:proofErr w:type="gramEnd"/>
      <w:r w:rsidRPr="004C384B">
        <w:rPr>
          <w:sz w:val="28"/>
          <w:szCs w:val="28"/>
        </w:rPr>
        <w:t xml:space="preserve"> </w:t>
      </w:r>
    </w:p>
    <w:p w:rsidR="004C384B" w:rsidRPr="004C384B" w:rsidRDefault="004C384B" w:rsidP="004C384B">
      <w:pPr>
        <w:autoSpaceDE w:val="0"/>
        <w:autoSpaceDN w:val="0"/>
        <w:contextualSpacing/>
        <w:rPr>
          <w:sz w:val="28"/>
          <w:szCs w:val="28"/>
        </w:rPr>
      </w:pPr>
      <w:r w:rsidRPr="004C384B">
        <w:rPr>
          <w:sz w:val="28"/>
          <w:szCs w:val="28"/>
        </w:rPr>
        <w:t xml:space="preserve">городского поселения                                                                        Е.В. </w:t>
      </w:r>
      <w:proofErr w:type="spellStart"/>
      <w:r w:rsidRPr="004C384B">
        <w:rPr>
          <w:sz w:val="28"/>
          <w:szCs w:val="28"/>
        </w:rPr>
        <w:t>Марусич</w:t>
      </w:r>
      <w:proofErr w:type="spellEnd"/>
    </w:p>
    <w:p w:rsidR="004C384B" w:rsidRPr="004C384B" w:rsidRDefault="004C384B" w:rsidP="004C384B">
      <w:pPr>
        <w:autoSpaceDE w:val="0"/>
        <w:autoSpaceDN w:val="0"/>
        <w:rPr>
          <w:sz w:val="28"/>
          <w:szCs w:val="28"/>
        </w:rPr>
      </w:pPr>
    </w:p>
    <w:p w:rsidR="004C384B" w:rsidRPr="004C384B" w:rsidRDefault="004C384B" w:rsidP="004C38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B80" w:rsidRPr="009F5712" w:rsidRDefault="00C72B80" w:rsidP="004C384B">
      <w:pPr>
        <w:pStyle w:val="a8"/>
        <w:spacing w:after="0"/>
        <w:jc w:val="center"/>
        <w:rPr>
          <w:sz w:val="28"/>
          <w:szCs w:val="28"/>
        </w:rPr>
      </w:pPr>
    </w:p>
    <w:sectPr w:rsidR="00C72B80" w:rsidRPr="009F5712" w:rsidSect="00A0477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5E" w:rsidRDefault="009C6D5E">
      <w:r>
        <w:separator/>
      </w:r>
    </w:p>
  </w:endnote>
  <w:endnote w:type="continuationSeparator" w:id="0">
    <w:p w:rsidR="009C6D5E" w:rsidRDefault="009C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5E" w:rsidRDefault="009C6D5E">
      <w:r>
        <w:separator/>
      </w:r>
    </w:p>
  </w:footnote>
  <w:footnote w:type="continuationSeparator" w:id="0">
    <w:p w:rsidR="009C6D5E" w:rsidRDefault="009C6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80" w:rsidRDefault="00C72B80" w:rsidP="00890CA7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C384B">
      <w:rPr>
        <w:rStyle w:val="ac"/>
        <w:noProof/>
      </w:rPr>
      <w:t>2</w:t>
    </w:r>
    <w:r>
      <w:rPr>
        <w:rStyle w:val="ac"/>
      </w:rPr>
      <w:fldChar w:fldCharType="end"/>
    </w:r>
  </w:p>
  <w:p w:rsidR="00C72B80" w:rsidRDefault="00C72B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2D88"/>
    <w:multiLevelType w:val="hybridMultilevel"/>
    <w:tmpl w:val="E6D62070"/>
    <w:lvl w:ilvl="0" w:tplc="FE300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16968"/>
    <w:multiLevelType w:val="multilevel"/>
    <w:tmpl w:val="B0869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4A45F4"/>
    <w:multiLevelType w:val="hybridMultilevel"/>
    <w:tmpl w:val="F8E04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CA"/>
    <w:rsid w:val="000206C5"/>
    <w:rsid w:val="00022FFA"/>
    <w:rsid w:val="00026E0F"/>
    <w:rsid w:val="00027812"/>
    <w:rsid w:val="00035998"/>
    <w:rsid w:val="00073655"/>
    <w:rsid w:val="00076F01"/>
    <w:rsid w:val="00084D0E"/>
    <w:rsid w:val="00092992"/>
    <w:rsid w:val="000A0FE7"/>
    <w:rsid w:val="000E4B42"/>
    <w:rsid w:val="000F6E5B"/>
    <w:rsid w:val="00122D85"/>
    <w:rsid w:val="00130E44"/>
    <w:rsid w:val="00141B75"/>
    <w:rsid w:val="00143E78"/>
    <w:rsid w:val="00147304"/>
    <w:rsid w:val="001534FB"/>
    <w:rsid w:val="001678D3"/>
    <w:rsid w:val="001751FD"/>
    <w:rsid w:val="00195E27"/>
    <w:rsid w:val="00196AC3"/>
    <w:rsid w:val="001D562E"/>
    <w:rsid w:val="001D5640"/>
    <w:rsid w:val="001E0843"/>
    <w:rsid w:val="001F3FAA"/>
    <w:rsid w:val="00245B1E"/>
    <w:rsid w:val="00254FC2"/>
    <w:rsid w:val="0028592B"/>
    <w:rsid w:val="002944C3"/>
    <w:rsid w:val="002A7D80"/>
    <w:rsid w:val="002B1691"/>
    <w:rsid w:val="002C07DB"/>
    <w:rsid w:val="002C5FEE"/>
    <w:rsid w:val="002F1BBF"/>
    <w:rsid w:val="003026EC"/>
    <w:rsid w:val="00313A2A"/>
    <w:rsid w:val="003205BC"/>
    <w:rsid w:val="00341D14"/>
    <w:rsid w:val="00354D9E"/>
    <w:rsid w:val="00395567"/>
    <w:rsid w:val="003C4FE9"/>
    <w:rsid w:val="003D0EFA"/>
    <w:rsid w:val="00414864"/>
    <w:rsid w:val="00426E20"/>
    <w:rsid w:val="004371A2"/>
    <w:rsid w:val="004531C8"/>
    <w:rsid w:val="004647D8"/>
    <w:rsid w:val="0047563B"/>
    <w:rsid w:val="00477713"/>
    <w:rsid w:val="0049607C"/>
    <w:rsid w:val="004967B7"/>
    <w:rsid w:val="00496ECC"/>
    <w:rsid w:val="004C384B"/>
    <w:rsid w:val="004C64AF"/>
    <w:rsid w:val="004E2114"/>
    <w:rsid w:val="004F0587"/>
    <w:rsid w:val="004F0D24"/>
    <w:rsid w:val="004F23BB"/>
    <w:rsid w:val="004F7DAD"/>
    <w:rsid w:val="00533FF7"/>
    <w:rsid w:val="00553329"/>
    <w:rsid w:val="00570017"/>
    <w:rsid w:val="005B3FDF"/>
    <w:rsid w:val="005B7EDC"/>
    <w:rsid w:val="005D6F34"/>
    <w:rsid w:val="005E097C"/>
    <w:rsid w:val="005E2D08"/>
    <w:rsid w:val="005E56C3"/>
    <w:rsid w:val="005F37DC"/>
    <w:rsid w:val="005F4349"/>
    <w:rsid w:val="005F6F1F"/>
    <w:rsid w:val="006373C2"/>
    <w:rsid w:val="00643146"/>
    <w:rsid w:val="00646D94"/>
    <w:rsid w:val="00664506"/>
    <w:rsid w:val="00691358"/>
    <w:rsid w:val="006A3AE2"/>
    <w:rsid w:val="006D1D63"/>
    <w:rsid w:val="006D3857"/>
    <w:rsid w:val="006E421D"/>
    <w:rsid w:val="006E696C"/>
    <w:rsid w:val="006F4E5B"/>
    <w:rsid w:val="0072669B"/>
    <w:rsid w:val="00732DB0"/>
    <w:rsid w:val="007416CD"/>
    <w:rsid w:val="0074274F"/>
    <w:rsid w:val="00755369"/>
    <w:rsid w:val="007604BC"/>
    <w:rsid w:val="00773C2A"/>
    <w:rsid w:val="00781400"/>
    <w:rsid w:val="00785581"/>
    <w:rsid w:val="007978F2"/>
    <w:rsid w:val="00797DCA"/>
    <w:rsid w:val="007B5419"/>
    <w:rsid w:val="007C10BC"/>
    <w:rsid w:val="007C6699"/>
    <w:rsid w:val="007D5305"/>
    <w:rsid w:val="007D5A87"/>
    <w:rsid w:val="008418D2"/>
    <w:rsid w:val="00860689"/>
    <w:rsid w:val="00867902"/>
    <w:rsid w:val="00872CDC"/>
    <w:rsid w:val="00873299"/>
    <w:rsid w:val="0087772C"/>
    <w:rsid w:val="00890CA7"/>
    <w:rsid w:val="00892499"/>
    <w:rsid w:val="00900208"/>
    <w:rsid w:val="009100F2"/>
    <w:rsid w:val="00912C89"/>
    <w:rsid w:val="00915FE6"/>
    <w:rsid w:val="00925AB6"/>
    <w:rsid w:val="00930D1F"/>
    <w:rsid w:val="00950840"/>
    <w:rsid w:val="00954C00"/>
    <w:rsid w:val="00961DD7"/>
    <w:rsid w:val="00963977"/>
    <w:rsid w:val="00986838"/>
    <w:rsid w:val="00995013"/>
    <w:rsid w:val="00996D40"/>
    <w:rsid w:val="009C6D5E"/>
    <w:rsid w:val="009E4442"/>
    <w:rsid w:val="009F028D"/>
    <w:rsid w:val="009F5712"/>
    <w:rsid w:val="009F69D5"/>
    <w:rsid w:val="00A04777"/>
    <w:rsid w:val="00A0483B"/>
    <w:rsid w:val="00A26D22"/>
    <w:rsid w:val="00A34EEB"/>
    <w:rsid w:val="00A46D15"/>
    <w:rsid w:val="00A603F5"/>
    <w:rsid w:val="00A63F56"/>
    <w:rsid w:val="00A713ED"/>
    <w:rsid w:val="00A752A5"/>
    <w:rsid w:val="00A93830"/>
    <w:rsid w:val="00A97823"/>
    <w:rsid w:val="00AA7102"/>
    <w:rsid w:val="00AC3A98"/>
    <w:rsid w:val="00AD076A"/>
    <w:rsid w:val="00AD24A8"/>
    <w:rsid w:val="00AE5DCA"/>
    <w:rsid w:val="00AF484D"/>
    <w:rsid w:val="00AF66A1"/>
    <w:rsid w:val="00B15B0E"/>
    <w:rsid w:val="00B17D98"/>
    <w:rsid w:val="00B30066"/>
    <w:rsid w:val="00B41AE2"/>
    <w:rsid w:val="00B46F08"/>
    <w:rsid w:val="00B64B50"/>
    <w:rsid w:val="00B7085B"/>
    <w:rsid w:val="00B80A97"/>
    <w:rsid w:val="00BA26D7"/>
    <w:rsid w:val="00BD15D0"/>
    <w:rsid w:val="00BF46C5"/>
    <w:rsid w:val="00C32824"/>
    <w:rsid w:val="00C45E55"/>
    <w:rsid w:val="00C72B80"/>
    <w:rsid w:val="00C82241"/>
    <w:rsid w:val="00C86BC6"/>
    <w:rsid w:val="00CA12B6"/>
    <w:rsid w:val="00CA14A1"/>
    <w:rsid w:val="00CA4CEC"/>
    <w:rsid w:val="00CD62A4"/>
    <w:rsid w:val="00CE67F2"/>
    <w:rsid w:val="00CE75E3"/>
    <w:rsid w:val="00CF0D34"/>
    <w:rsid w:val="00CF4416"/>
    <w:rsid w:val="00D02B6B"/>
    <w:rsid w:val="00D12761"/>
    <w:rsid w:val="00D34126"/>
    <w:rsid w:val="00D600D4"/>
    <w:rsid w:val="00D73AF6"/>
    <w:rsid w:val="00D96FA3"/>
    <w:rsid w:val="00DC7567"/>
    <w:rsid w:val="00DD68DE"/>
    <w:rsid w:val="00DE3DE1"/>
    <w:rsid w:val="00E34F7F"/>
    <w:rsid w:val="00E469C9"/>
    <w:rsid w:val="00E54A61"/>
    <w:rsid w:val="00E660A1"/>
    <w:rsid w:val="00E95D2E"/>
    <w:rsid w:val="00ED2816"/>
    <w:rsid w:val="00EE7C6C"/>
    <w:rsid w:val="00F0036A"/>
    <w:rsid w:val="00F01974"/>
    <w:rsid w:val="00F3729B"/>
    <w:rsid w:val="00F37440"/>
    <w:rsid w:val="00F414D9"/>
    <w:rsid w:val="00F4330A"/>
    <w:rsid w:val="00F8778A"/>
    <w:rsid w:val="00F94E9D"/>
    <w:rsid w:val="00FA7EEC"/>
    <w:rsid w:val="00FA7EF4"/>
    <w:rsid w:val="00FC6B82"/>
    <w:rsid w:val="00FD3D11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60A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04777"/>
    <w:pPr>
      <w:keepNext/>
      <w:autoSpaceDE w:val="0"/>
      <w:autoSpaceDN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60A1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330A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797DCA"/>
    <w:rPr>
      <w:b/>
      <w:bCs/>
    </w:rPr>
  </w:style>
  <w:style w:type="paragraph" w:styleId="a4">
    <w:name w:val="Normal (Web)"/>
    <w:basedOn w:val="a"/>
    <w:uiPriority w:val="99"/>
    <w:rsid w:val="00B17D98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0F6E5B"/>
    <w:pPr>
      <w:ind w:left="720"/>
    </w:pPr>
  </w:style>
  <w:style w:type="character" w:customStyle="1" w:styleId="21">
    <w:name w:val="Заголовок №2_"/>
    <w:basedOn w:val="a0"/>
    <w:link w:val="22"/>
    <w:uiPriority w:val="99"/>
    <w:locked/>
    <w:rsid w:val="00395567"/>
    <w:rPr>
      <w:b/>
      <w:bCs/>
      <w:sz w:val="34"/>
      <w:szCs w:val="34"/>
      <w:shd w:val="clear" w:color="auto" w:fill="FFFFFF"/>
    </w:rPr>
  </w:style>
  <w:style w:type="character" w:customStyle="1" w:styleId="a6">
    <w:name w:val="Основной текст_"/>
    <w:basedOn w:val="a0"/>
    <w:link w:val="23"/>
    <w:uiPriority w:val="99"/>
    <w:locked/>
    <w:rsid w:val="00395567"/>
    <w:rPr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95567"/>
    <w:pPr>
      <w:widowControl w:val="0"/>
      <w:shd w:val="clear" w:color="auto" w:fill="FFFFFF"/>
      <w:spacing w:before="120" w:after="120" w:line="408" w:lineRule="exact"/>
      <w:outlineLvl w:val="1"/>
    </w:pPr>
    <w:rPr>
      <w:rFonts w:ascii="Calibri" w:eastAsia="Calibri" w:hAnsi="Calibri" w:cs="Calibri"/>
      <w:b/>
      <w:bCs/>
      <w:sz w:val="34"/>
      <w:szCs w:val="34"/>
      <w:lang w:eastAsia="en-US"/>
    </w:rPr>
  </w:style>
  <w:style w:type="paragraph" w:customStyle="1" w:styleId="23">
    <w:name w:val="Основной текст2"/>
    <w:basedOn w:val="a"/>
    <w:link w:val="a6"/>
    <w:uiPriority w:val="99"/>
    <w:rsid w:val="00395567"/>
    <w:pPr>
      <w:widowControl w:val="0"/>
      <w:shd w:val="clear" w:color="auto" w:fill="FFFFFF"/>
      <w:spacing w:before="120" w:after="480" w:line="557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395567"/>
    <w:rPr>
      <w:rFonts w:ascii="Arial" w:hAnsi="Arial" w:cs="Arial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95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9556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formattext">
    <w:name w:val="formattext"/>
    <w:basedOn w:val="a"/>
    <w:uiPriority w:val="99"/>
    <w:rsid w:val="00FA7EF4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E660A1"/>
    <w:rPr>
      <w:color w:val="auto"/>
    </w:rPr>
  </w:style>
  <w:style w:type="paragraph" w:styleId="a8">
    <w:name w:val="Body Text"/>
    <w:basedOn w:val="a"/>
    <w:link w:val="a9"/>
    <w:uiPriority w:val="99"/>
    <w:rsid w:val="00A04777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F4330A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A04777"/>
    <w:rPr>
      <w:rFonts w:eastAsia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A047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4330A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A04777"/>
  </w:style>
  <w:style w:type="paragraph" w:customStyle="1" w:styleId="11">
    <w:name w:val="1"/>
    <w:basedOn w:val="a"/>
    <w:uiPriority w:val="99"/>
    <w:rsid w:val="00A04777"/>
    <w:pPr>
      <w:tabs>
        <w:tab w:val="left" w:pos="1134"/>
      </w:tabs>
      <w:spacing w:after="160" w:line="240" w:lineRule="exact"/>
    </w:pPr>
    <w:rPr>
      <w:rFonts w:eastAsia="Calibri"/>
      <w:noProof/>
      <w:sz w:val="22"/>
      <w:szCs w:val="22"/>
      <w:lang w:val="en-US"/>
    </w:rPr>
  </w:style>
  <w:style w:type="paragraph" w:styleId="ad">
    <w:name w:val="Balloon Text"/>
    <w:basedOn w:val="a"/>
    <w:link w:val="ae"/>
    <w:uiPriority w:val="99"/>
    <w:semiHidden/>
    <w:rsid w:val="00872C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72C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60A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04777"/>
    <w:pPr>
      <w:keepNext/>
      <w:autoSpaceDE w:val="0"/>
      <w:autoSpaceDN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60A1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330A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797DCA"/>
    <w:rPr>
      <w:b/>
      <w:bCs/>
    </w:rPr>
  </w:style>
  <w:style w:type="paragraph" w:styleId="a4">
    <w:name w:val="Normal (Web)"/>
    <w:basedOn w:val="a"/>
    <w:uiPriority w:val="99"/>
    <w:rsid w:val="00B17D98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0F6E5B"/>
    <w:pPr>
      <w:ind w:left="720"/>
    </w:pPr>
  </w:style>
  <w:style w:type="character" w:customStyle="1" w:styleId="21">
    <w:name w:val="Заголовок №2_"/>
    <w:basedOn w:val="a0"/>
    <w:link w:val="22"/>
    <w:uiPriority w:val="99"/>
    <w:locked/>
    <w:rsid w:val="00395567"/>
    <w:rPr>
      <w:b/>
      <w:bCs/>
      <w:sz w:val="34"/>
      <w:szCs w:val="34"/>
      <w:shd w:val="clear" w:color="auto" w:fill="FFFFFF"/>
    </w:rPr>
  </w:style>
  <w:style w:type="character" w:customStyle="1" w:styleId="a6">
    <w:name w:val="Основной текст_"/>
    <w:basedOn w:val="a0"/>
    <w:link w:val="23"/>
    <w:uiPriority w:val="99"/>
    <w:locked/>
    <w:rsid w:val="00395567"/>
    <w:rPr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95567"/>
    <w:pPr>
      <w:widowControl w:val="0"/>
      <w:shd w:val="clear" w:color="auto" w:fill="FFFFFF"/>
      <w:spacing w:before="120" w:after="120" w:line="408" w:lineRule="exact"/>
      <w:outlineLvl w:val="1"/>
    </w:pPr>
    <w:rPr>
      <w:rFonts w:ascii="Calibri" w:eastAsia="Calibri" w:hAnsi="Calibri" w:cs="Calibri"/>
      <w:b/>
      <w:bCs/>
      <w:sz w:val="34"/>
      <w:szCs w:val="34"/>
      <w:lang w:eastAsia="en-US"/>
    </w:rPr>
  </w:style>
  <w:style w:type="paragraph" w:customStyle="1" w:styleId="23">
    <w:name w:val="Основной текст2"/>
    <w:basedOn w:val="a"/>
    <w:link w:val="a6"/>
    <w:uiPriority w:val="99"/>
    <w:rsid w:val="00395567"/>
    <w:pPr>
      <w:widowControl w:val="0"/>
      <w:shd w:val="clear" w:color="auto" w:fill="FFFFFF"/>
      <w:spacing w:before="120" w:after="480" w:line="557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395567"/>
    <w:rPr>
      <w:rFonts w:ascii="Arial" w:hAnsi="Arial" w:cs="Arial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95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9556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formattext">
    <w:name w:val="formattext"/>
    <w:basedOn w:val="a"/>
    <w:uiPriority w:val="99"/>
    <w:rsid w:val="00FA7EF4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E660A1"/>
    <w:rPr>
      <w:color w:val="auto"/>
    </w:rPr>
  </w:style>
  <w:style w:type="paragraph" w:styleId="a8">
    <w:name w:val="Body Text"/>
    <w:basedOn w:val="a"/>
    <w:link w:val="a9"/>
    <w:uiPriority w:val="99"/>
    <w:rsid w:val="00A04777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F4330A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A04777"/>
    <w:rPr>
      <w:rFonts w:eastAsia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A047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4330A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A04777"/>
  </w:style>
  <w:style w:type="paragraph" w:customStyle="1" w:styleId="11">
    <w:name w:val="1"/>
    <w:basedOn w:val="a"/>
    <w:uiPriority w:val="99"/>
    <w:rsid w:val="00A04777"/>
    <w:pPr>
      <w:tabs>
        <w:tab w:val="left" w:pos="1134"/>
      </w:tabs>
      <w:spacing w:after="160" w:line="240" w:lineRule="exact"/>
    </w:pPr>
    <w:rPr>
      <w:rFonts w:eastAsia="Calibri"/>
      <w:noProof/>
      <w:sz w:val="22"/>
      <w:szCs w:val="22"/>
      <w:lang w:val="en-US"/>
    </w:rPr>
  </w:style>
  <w:style w:type="paragraph" w:styleId="ad">
    <w:name w:val="Balloon Text"/>
    <w:basedOn w:val="a"/>
    <w:link w:val="ae"/>
    <w:uiPriority w:val="99"/>
    <w:semiHidden/>
    <w:rsid w:val="00872C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72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k7</cp:lastModifiedBy>
  <cp:revision>2</cp:revision>
  <cp:lastPrinted>2026-02-27T11:37:00Z</cp:lastPrinted>
  <dcterms:created xsi:type="dcterms:W3CDTF">2026-03-13T14:15:00Z</dcterms:created>
  <dcterms:modified xsi:type="dcterms:W3CDTF">2026-03-13T14:15:00Z</dcterms:modified>
</cp:coreProperties>
</file>